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C" w:rsidRPr="006558B6" w:rsidRDefault="005B345C" w:rsidP="005B345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C1B3766" wp14:editId="1B2919C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5C" w:rsidRDefault="005B345C" w:rsidP="005B345C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5B345C" w:rsidRDefault="005B345C" w:rsidP="005B345C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5B345C" w:rsidRDefault="005B345C" w:rsidP="005B345C">
      <w:pPr>
        <w:jc w:val="center"/>
        <w:rPr>
          <w:b/>
        </w:rPr>
      </w:pPr>
      <w:r>
        <w:rPr>
          <w:b/>
        </w:rPr>
        <w:t>ЕМЕЛЬЯНОВСКИЙ РАЙОН</w:t>
      </w:r>
    </w:p>
    <w:p w:rsidR="005B345C" w:rsidRDefault="005B345C" w:rsidP="005B345C">
      <w:pPr>
        <w:jc w:val="center"/>
        <w:rPr>
          <w:b/>
        </w:rPr>
      </w:pPr>
    </w:p>
    <w:p w:rsidR="005B345C" w:rsidRPr="00106151" w:rsidRDefault="005B345C" w:rsidP="005B3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5B345C" w:rsidRPr="00E9211A" w:rsidRDefault="005B345C" w:rsidP="005B345C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7613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76139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B76139">
        <w:rPr>
          <w:sz w:val="28"/>
          <w:szCs w:val="28"/>
        </w:rPr>
        <w:t>3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</w:t>
      </w:r>
      <w:r w:rsidR="00B76139">
        <w:rPr>
          <w:sz w:val="28"/>
          <w:szCs w:val="28"/>
        </w:rPr>
        <w:t>51</w:t>
      </w:r>
      <w:r>
        <w:rPr>
          <w:sz w:val="28"/>
          <w:szCs w:val="28"/>
        </w:rPr>
        <w:t>-1</w:t>
      </w:r>
      <w:r w:rsidR="00B76139">
        <w:rPr>
          <w:sz w:val="28"/>
          <w:szCs w:val="28"/>
        </w:rPr>
        <w:t>8</w:t>
      </w:r>
      <w:r w:rsidR="00BF6BF6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р</w:t>
      </w:r>
    </w:p>
    <w:p w:rsidR="005B345C" w:rsidRPr="00357270" w:rsidRDefault="005B345C" w:rsidP="005B345C">
      <w:pPr>
        <w:rPr>
          <w:sz w:val="28"/>
          <w:szCs w:val="28"/>
        </w:rPr>
      </w:pPr>
    </w:p>
    <w:p w:rsidR="005B345C" w:rsidRDefault="005B345C" w:rsidP="005B345C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5B345C" w:rsidRPr="00857E2D" w:rsidRDefault="005B345C" w:rsidP="005B345C">
      <w:pPr>
        <w:rPr>
          <w:sz w:val="28"/>
          <w:szCs w:val="28"/>
        </w:rPr>
      </w:pPr>
    </w:p>
    <w:p w:rsidR="005B345C" w:rsidRPr="00857E2D" w:rsidRDefault="005B345C" w:rsidP="005B345C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5B345C" w:rsidRPr="00857E2D" w:rsidRDefault="005B345C" w:rsidP="005B345C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5B345C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13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761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6139">
        <w:rPr>
          <w:rFonts w:ascii="Times New Roman" w:hAnsi="Times New Roman" w:cs="Times New Roman"/>
          <w:sz w:val="28"/>
          <w:szCs w:val="28"/>
        </w:rPr>
        <w:t>3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49, по вопросу:</w:t>
      </w:r>
    </w:p>
    <w:p w:rsidR="005B345C" w:rsidRPr="00B74230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 Устав сельсовета Памяти 13 Борцов».</w:t>
      </w:r>
    </w:p>
    <w:p w:rsidR="005B345C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Елисеева – председатель комиссии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Н.Г.Воскобойник – Глава сельсовета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Семченко Е.А. – секретарь комиссии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Исмагилова А.А. – председатель постоянной комиссии по законности, правопорядку и защите прав граждан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Комлева О.Ю. – председатель постоянной комиссии по социальной политике.</w:t>
      </w:r>
    </w:p>
    <w:p w:rsidR="005B345C" w:rsidRPr="00F42AA3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 w:rsidR="00B761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761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6139">
        <w:rPr>
          <w:rFonts w:ascii="Times New Roman" w:hAnsi="Times New Roman" w:cs="Times New Roman"/>
          <w:sz w:val="28"/>
          <w:szCs w:val="28"/>
        </w:rPr>
        <w:t>3</w:t>
      </w:r>
      <w:r w:rsidRPr="00F42AA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 xml:space="preserve">0.00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 w:rsidR="00B7613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761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6139">
        <w:rPr>
          <w:rFonts w:ascii="Times New Roman" w:hAnsi="Times New Roman" w:cs="Times New Roman"/>
          <w:sz w:val="28"/>
          <w:szCs w:val="28"/>
        </w:rPr>
        <w:t>3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5B345C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6CC">
        <w:rPr>
          <w:rFonts w:ascii="Times New Roman" w:hAnsi="Times New Roman" w:cs="Times New Roman"/>
          <w:sz w:val="28"/>
          <w:szCs w:val="28"/>
        </w:rPr>
        <w:t>Решение 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CC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«Емельяновские веси»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сельсовета Памяти 13 Борцов. </w:t>
      </w:r>
    </w:p>
    <w:p w:rsidR="005B345C" w:rsidRPr="00E036CC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6C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Совета депутатов Векессер А.Н.</w:t>
      </w:r>
    </w:p>
    <w:p w:rsidR="005B345C" w:rsidRDefault="005B345C" w:rsidP="005B34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Е.В.Елисеева</w:t>
      </w:r>
    </w:p>
    <w:p w:rsidR="005B345C" w:rsidRDefault="005B345C" w:rsidP="005B345C"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           Н.Г.Воскобойник      </w:t>
      </w:r>
    </w:p>
    <w:sectPr w:rsidR="005B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04"/>
    <w:rsid w:val="00462504"/>
    <w:rsid w:val="005139DB"/>
    <w:rsid w:val="005B345C"/>
    <w:rsid w:val="00B76139"/>
    <w:rsid w:val="00BF6BF6"/>
    <w:rsid w:val="00C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5</cp:revision>
  <dcterms:created xsi:type="dcterms:W3CDTF">2022-05-16T01:11:00Z</dcterms:created>
  <dcterms:modified xsi:type="dcterms:W3CDTF">2023-02-27T09:45:00Z</dcterms:modified>
</cp:coreProperties>
</file>