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F8" w:rsidRDefault="007F446F" w:rsidP="004B44F8">
      <w:pPr>
        <w:tabs>
          <w:tab w:val="right" w:pos="3501"/>
        </w:tabs>
        <w:rPr>
          <w:b/>
          <w:color w:val="FF0000"/>
          <w:sz w:val="20"/>
          <w:szCs w:val="20"/>
        </w:rPr>
      </w:pPr>
      <w:r w:rsidRPr="00596AE3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2544847</wp:posOffset>
            </wp:positionH>
            <wp:positionV relativeFrom="paragraph">
              <wp:posOffset>376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F8" w:rsidRDefault="004B44F8" w:rsidP="004B44F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textWrapping" w:clear="all"/>
      </w:r>
    </w:p>
    <w:p w:rsidR="004B44F8" w:rsidRDefault="004B44F8" w:rsidP="004B44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СЕЛЬСОВЕТА ПАМЯТИ 13 БОРЦОВ</w:t>
      </w:r>
    </w:p>
    <w:p w:rsidR="004B44F8" w:rsidRDefault="007F446F" w:rsidP="004B44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ЕМЕЛЬЯНОВСКОГО РАЙОНА</w:t>
      </w:r>
    </w:p>
    <w:p w:rsidR="004B44F8" w:rsidRDefault="007F446F" w:rsidP="004B44F8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bookmarkStart w:id="0" w:name="_GoBack"/>
      <w:bookmarkEnd w:id="0"/>
      <w:r>
        <w:rPr>
          <w:spacing w:val="20"/>
          <w:sz w:val="24"/>
          <w:szCs w:val="24"/>
        </w:rPr>
        <w:t>КРАСНОЯРСКОГО КРАЯ</w:t>
      </w:r>
    </w:p>
    <w:p w:rsidR="004B44F8" w:rsidRDefault="004B44F8" w:rsidP="004B44F8">
      <w:pPr>
        <w:spacing w:after="0" w:line="240" w:lineRule="auto"/>
        <w:rPr>
          <w:rFonts w:ascii="Times New Roman" w:hAnsi="Times New Roman"/>
        </w:rPr>
      </w:pPr>
    </w:p>
    <w:p w:rsidR="004B44F8" w:rsidRPr="005778E3" w:rsidRDefault="004B44F8" w:rsidP="004B44F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778E3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:rsidR="004B44F8" w:rsidRDefault="004B44F8" w:rsidP="004B44F8">
      <w:pPr>
        <w:jc w:val="center"/>
        <w:rPr>
          <w:rFonts w:ascii="Times New Roman" w:hAnsi="Times New Roman"/>
          <w:sz w:val="24"/>
          <w:szCs w:val="24"/>
        </w:rPr>
      </w:pPr>
    </w:p>
    <w:p w:rsidR="004B44F8" w:rsidRPr="00703FF7" w:rsidRDefault="00D17349" w:rsidP="004B44F8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06.09.2022</w:t>
      </w:r>
      <w:r w:rsidR="004B44F8" w:rsidRPr="00703FF7">
        <w:rPr>
          <w:rFonts w:ascii="Times New Roman" w:hAnsi="Times New Roman"/>
          <w:sz w:val="28"/>
          <w:szCs w:val="28"/>
        </w:rPr>
        <w:t xml:space="preserve"> г.</w:t>
      </w:r>
      <w:r w:rsidR="004B44F8" w:rsidRPr="00703FF7">
        <w:rPr>
          <w:rFonts w:ascii="Times New Roman" w:hAnsi="Times New Roman"/>
          <w:sz w:val="28"/>
          <w:szCs w:val="28"/>
        </w:rPr>
        <w:tab/>
        <w:t>п. Памяти 13 Борцов</w:t>
      </w:r>
      <w:r w:rsidR="004B44F8" w:rsidRPr="00703F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№ 148</w:t>
      </w:r>
    </w:p>
    <w:p w:rsidR="004B44F8" w:rsidRPr="00703FF7" w:rsidRDefault="004B44F8" w:rsidP="004B44F8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D17349">
        <w:rPr>
          <w:rFonts w:ascii="Times New Roman" w:hAnsi="Times New Roman"/>
          <w:sz w:val="28"/>
          <w:szCs w:val="28"/>
        </w:rPr>
        <w:t>«Признание</w:t>
      </w:r>
      <w:r w:rsidRPr="00703FF7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</w:t>
      </w:r>
      <w:r w:rsidR="00D17349">
        <w:rPr>
          <w:rFonts w:ascii="Times New Roman" w:hAnsi="Times New Roman"/>
          <w:sz w:val="28"/>
          <w:szCs w:val="28"/>
        </w:rPr>
        <w:t>»</w:t>
      </w:r>
    </w:p>
    <w:p w:rsidR="004B44F8" w:rsidRDefault="004B44F8" w:rsidP="004B44F8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сельсовет Памяти 13 Борцов, </w:t>
      </w:r>
    </w:p>
    <w:p w:rsidR="004B44F8" w:rsidRPr="00703FF7" w:rsidRDefault="004B44F8" w:rsidP="004B44F8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ПОСТАНОВЛЯЮ:</w:t>
      </w:r>
    </w:p>
    <w:p w:rsidR="00D17349" w:rsidRPr="00D17349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17349">
        <w:rPr>
          <w:rFonts w:ascii="Times New Roman" w:hAnsi="Times New Roman"/>
          <w:sz w:val="28"/>
          <w:szCs w:val="28"/>
        </w:rPr>
        <w:t>Исключить из постановления администрации сельсовета Памяти 13 Борцов № 319 от 27.12.2019 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порядка признания садового дома жилым домом и жилого дома садовым домом» Приложение 3.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порядок «Признание</w:t>
      </w:r>
      <w:r w:rsidRPr="00703FF7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D17349" w:rsidRPr="00D17349" w:rsidRDefault="00D17349" w:rsidP="00D17349">
      <w:pPr>
        <w:pStyle w:val="20"/>
        <w:shd w:val="clear" w:color="auto" w:fill="auto"/>
        <w:spacing w:line="262" w:lineRule="auto"/>
        <w:ind w:firstLine="0"/>
        <w:jc w:val="both"/>
        <w:rPr>
          <w:rFonts w:eastAsia="Calibri"/>
          <w:sz w:val="28"/>
          <w:szCs w:val="28"/>
        </w:rPr>
      </w:pPr>
      <w:r w:rsidRPr="00D17349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D17349" w:rsidRPr="00D17349" w:rsidRDefault="00D17349" w:rsidP="00D17349">
      <w:pPr>
        <w:pStyle w:val="20"/>
        <w:shd w:val="clear" w:color="auto" w:fill="auto"/>
        <w:spacing w:line="262" w:lineRule="auto"/>
        <w:ind w:firstLine="0"/>
        <w:jc w:val="both"/>
        <w:rPr>
          <w:rFonts w:eastAsia="Calibri"/>
          <w:sz w:val="28"/>
          <w:szCs w:val="28"/>
        </w:rPr>
      </w:pPr>
      <w:r w:rsidRPr="00D17349">
        <w:rPr>
          <w:rFonts w:eastAsia="Calibri"/>
          <w:sz w:val="28"/>
          <w:szCs w:val="28"/>
        </w:rPr>
        <w:t>4. Постановление подлежит опубликованию в газете «</w:t>
      </w:r>
      <w:proofErr w:type="spellStart"/>
      <w:r w:rsidRPr="00D17349">
        <w:rPr>
          <w:rFonts w:eastAsia="Calibri"/>
          <w:sz w:val="28"/>
          <w:szCs w:val="28"/>
        </w:rPr>
        <w:t>Емельяновские</w:t>
      </w:r>
      <w:proofErr w:type="spellEnd"/>
      <w:r w:rsidRPr="00D17349">
        <w:rPr>
          <w:rFonts w:eastAsia="Calibri"/>
          <w:sz w:val="28"/>
          <w:szCs w:val="28"/>
        </w:rPr>
        <w:t xml:space="preserve"> веси» и </w:t>
      </w:r>
      <w:r w:rsidRPr="00D17349">
        <w:rPr>
          <w:rFonts w:eastAsia="Calibri"/>
          <w:sz w:val="28"/>
          <w:szCs w:val="28"/>
        </w:rPr>
        <w:lastRenderedPageBreak/>
        <w:t xml:space="preserve">обнародованию на официальном сайте администрации сельсовета Памяти 13 Борцов, </w:t>
      </w:r>
      <w:proofErr w:type="spellStart"/>
      <w:r w:rsidRPr="00D17349">
        <w:rPr>
          <w:rFonts w:eastAsia="Calibri"/>
          <w:sz w:val="28"/>
          <w:szCs w:val="28"/>
        </w:rPr>
        <w:t>Емельяновского</w:t>
      </w:r>
      <w:proofErr w:type="spellEnd"/>
      <w:r w:rsidRPr="00D17349">
        <w:rPr>
          <w:rFonts w:eastAsia="Calibri"/>
          <w:sz w:val="28"/>
          <w:szCs w:val="28"/>
        </w:rPr>
        <w:t xml:space="preserve"> района, Красноярского края в сети «Интернет».</w:t>
      </w:r>
    </w:p>
    <w:p w:rsidR="00D17349" w:rsidRPr="00D17349" w:rsidRDefault="00D17349" w:rsidP="00D17349">
      <w:pPr>
        <w:pStyle w:val="20"/>
        <w:shd w:val="clear" w:color="auto" w:fill="auto"/>
        <w:spacing w:line="276" w:lineRule="auto"/>
        <w:ind w:firstLine="0"/>
        <w:jc w:val="both"/>
        <w:rPr>
          <w:rFonts w:eastAsia="Calibri"/>
          <w:sz w:val="28"/>
          <w:szCs w:val="28"/>
        </w:rPr>
      </w:pPr>
      <w:r w:rsidRPr="00D17349">
        <w:rPr>
          <w:rFonts w:eastAsia="Calibri"/>
          <w:sz w:val="28"/>
          <w:szCs w:val="28"/>
        </w:rPr>
        <w:t>5. Настоящее постановление вступает в силу в день, следующий за днем его официального опубликования в газете «</w:t>
      </w:r>
      <w:proofErr w:type="spellStart"/>
      <w:r w:rsidRPr="00D17349">
        <w:rPr>
          <w:rFonts w:eastAsia="Calibri"/>
          <w:sz w:val="28"/>
          <w:szCs w:val="28"/>
        </w:rPr>
        <w:t>Емельяновские</w:t>
      </w:r>
      <w:proofErr w:type="spellEnd"/>
      <w:r w:rsidRPr="00D17349">
        <w:rPr>
          <w:rFonts w:eastAsia="Calibri"/>
          <w:sz w:val="28"/>
          <w:szCs w:val="28"/>
        </w:rPr>
        <w:t xml:space="preserve"> веси».</w:t>
      </w:r>
    </w:p>
    <w:p w:rsidR="004B44F8" w:rsidRDefault="004B44F8" w:rsidP="004B44F8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</w:p>
    <w:p w:rsidR="004B44F8" w:rsidRDefault="004B44F8" w:rsidP="004B44F8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сельсовета                                                                   Воскобойник Н.Г.</w:t>
      </w:r>
    </w:p>
    <w:p w:rsidR="004B44F8" w:rsidRPr="00703FF7" w:rsidRDefault="00D17349" w:rsidP="00D17349">
      <w:pPr>
        <w:tabs>
          <w:tab w:val="left" w:pos="57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1D9B" w:rsidRDefault="00FB1D9B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/>
    <w:p w:rsidR="00D17349" w:rsidRDefault="00D17349" w:rsidP="00D17349">
      <w:pPr>
        <w:tabs>
          <w:tab w:val="left" w:pos="495"/>
          <w:tab w:val="center" w:pos="488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703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349" w:rsidRDefault="00D17349" w:rsidP="00D17349">
      <w:pPr>
        <w:tabs>
          <w:tab w:val="left" w:pos="495"/>
          <w:tab w:val="center" w:pos="488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03FF7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:rsidR="00D17349" w:rsidRDefault="00D17349" w:rsidP="00D17349">
      <w:pPr>
        <w:tabs>
          <w:tab w:val="left" w:pos="495"/>
          <w:tab w:val="center" w:pos="488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 xml:space="preserve">сельсовета Памяти 13 Борцов 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06</w:t>
      </w:r>
      <w:r w:rsidRPr="00703F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703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703F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148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Порядок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«Признание</w:t>
      </w:r>
      <w:r w:rsidRPr="00703FF7">
        <w:rPr>
          <w:rFonts w:ascii="Times New Roman" w:hAnsi="Times New Roman"/>
          <w:sz w:val="28"/>
          <w:szCs w:val="28"/>
        </w:rPr>
        <w:t xml:space="preserve"> садового дома жилым домом</w:t>
      </w:r>
    </w:p>
    <w:p w:rsidR="00D17349" w:rsidRDefault="00D17349" w:rsidP="00D17349">
      <w:pPr>
        <w:tabs>
          <w:tab w:val="left" w:pos="495"/>
          <w:tab w:val="center" w:pos="48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и жилого дома садовым домом</w:t>
      </w:r>
      <w:r>
        <w:rPr>
          <w:rFonts w:ascii="Times New Roman" w:hAnsi="Times New Roman"/>
          <w:sz w:val="28"/>
          <w:szCs w:val="28"/>
        </w:rPr>
        <w:t>»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1.</w:t>
      </w:r>
      <w:r w:rsidRPr="00703FF7">
        <w:rPr>
          <w:rFonts w:ascii="Times New Roman" w:hAnsi="Times New Roman"/>
          <w:sz w:val="28"/>
          <w:szCs w:val="28"/>
        </w:rPr>
        <w:tab/>
        <w:t>Настоящий порядок устанавливает требования к организации рассмотрения администрацией сельсовета Памяти 13 Борцов заявления собственника садового дома или жилого дома о признании садового дома (далее - заявитель) жилым домом и жилого дома садовым домом.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2.</w:t>
      </w:r>
      <w:r w:rsidRPr="00703FF7">
        <w:rPr>
          <w:rFonts w:ascii="Times New Roman" w:hAnsi="Times New Roman"/>
          <w:sz w:val="28"/>
          <w:szCs w:val="28"/>
        </w:rPr>
        <w:tab/>
        <w:t>Для рассмотрения вопроса о признании садового дома жилым домом и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жилого дома садовым домом заявитель предоставляет в администрацию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Памяти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Борцов</w:t>
      </w:r>
      <w:r w:rsidRPr="00703F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непосредств</w:t>
      </w:r>
      <w:r>
        <w:rPr>
          <w:rFonts w:ascii="Times New Roman" w:hAnsi="Times New Roman"/>
          <w:sz w:val="28"/>
          <w:szCs w:val="28"/>
        </w:rPr>
        <w:t xml:space="preserve">енно </w:t>
      </w:r>
      <w:r w:rsidRPr="00703FF7">
        <w:rPr>
          <w:rFonts w:ascii="Times New Roman" w:hAnsi="Times New Roman"/>
          <w:sz w:val="28"/>
          <w:szCs w:val="28"/>
        </w:rPr>
        <w:t>либо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(далее - многофункциональный центр):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03FF7">
        <w:rPr>
          <w:rFonts w:ascii="Times New Roman" w:hAnsi="Times New Roman"/>
          <w:sz w:val="28"/>
          <w:szCs w:val="28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сельсовета Памяти 13 Борцов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сельсовета Памяти 13 Борцов;.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03FF7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3FF7">
        <w:rPr>
          <w:rFonts w:ascii="Times New Roman" w:hAnsi="Times New Roman"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</w:t>
      </w:r>
      <w:r w:rsidRPr="00703FF7">
        <w:rPr>
          <w:rFonts w:ascii="Times New Roman" w:hAnsi="Times New Roman"/>
          <w:sz w:val="28"/>
          <w:szCs w:val="28"/>
        </w:rPr>
        <w:lastRenderedPageBreak/>
        <w:t>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FF7">
        <w:rPr>
          <w:rFonts w:ascii="Times New Roman" w:hAnsi="Times New Roman"/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3FF7">
        <w:rPr>
          <w:rFonts w:ascii="Times New Roman" w:hAnsi="Times New Roman"/>
          <w:sz w:val="28"/>
          <w:szCs w:val="28"/>
        </w:rPr>
        <w:t>Заявитель вправе не представлять выписку из Единого государственного реестра недвижимости.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3FF7">
        <w:rPr>
          <w:rFonts w:ascii="Times New Roman" w:hAnsi="Times New Roman"/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сельсовета Памяти 13 Борцов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3.</w:t>
      </w:r>
      <w:r w:rsidRPr="00703FF7">
        <w:rPr>
          <w:rFonts w:ascii="Times New Roman" w:hAnsi="Times New Roman"/>
          <w:sz w:val="28"/>
          <w:szCs w:val="28"/>
        </w:rPr>
        <w:tab/>
        <w:t>Срок рассмотрения в администрации сельсовета Памяти 13 Борцов заявления и иных документов составляет 45 дней.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4.</w:t>
      </w:r>
      <w:r w:rsidRPr="00703FF7">
        <w:rPr>
          <w:rFonts w:ascii="Times New Roman" w:hAnsi="Times New Roman"/>
          <w:sz w:val="28"/>
          <w:szCs w:val="28"/>
        </w:rPr>
        <w:tab/>
        <w:t>По результатам рассмотрения заявления и иных документов принимает одно из следующих решений: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03FF7">
        <w:rPr>
          <w:rFonts w:ascii="Times New Roman" w:hAnsi="Times New Roman"/>
          <w:sz w:val="28"/>
          <w:szCs w:val="28"/>
        </w:rPr>
        <w:t>о признании садового дома жилым домом или жилого дома садовым домом;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03FF7">
        <w:rPr>
          <w:rFonts w:ascii="Times New Roman" w:hAnsi="Times New Roman"/>
          <w:sz w:val="28"/>
          <w:szCs w:val="28"/>
        </w:rPr>
        <w:t>об отказе в признании садового дома жилым домом или жилого дома садовым домом.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5.</w:t>
      </w:r>
      <w:r w:rsidRPr="00703FF7">
        <w:rPr>
          <w:rFonts w:ascii="Times New Roman" w:hAnsi="Times New Roman"/>
          <w:sz w:val="28"/>
          <w:szCs w:val="28"/>
        </w:rPr>
        <w:tab/>
        <w:t>Администрация сельсовета Памяти 13 Борцов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постановлению Правительства Российской Федерации №47.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03FF7">
        <w:rPr>
          <w:rFonts w:ascii="Times New Roman" w:hAnsi="Times New Roman"/>
          <w:sz w:val="28"/>
          <w:szCs w:val="28"/>
        </w:rPr>
        <w:t>В случае выбора заявителем в заявлении способа получения лично в мног</w:t>
      </w:r>
      <w:r>
        <w:rPr>
          <w:rFonts w:ascii="Times New Roman" w:hAnsi="Times New Roman"/>
          <w:sz w:val="28"/>
          <w:szCs w:val="28"/>
        </w:rPr>
        <w:t>офункциональном центре такое решение</w:t>
      </w:r>
      <w:r>
        <w:rPr>
          <w:rFonts w:ascii="Times New Roman" w:hAnsi="Times New Roman"/>
          <w:sz w:val="28"/>
          <w:szCs w:val="28"/>
        </w:rPr>
        <w:tab/>
        <w:t xml:space="preserve">направляется </w:t>
      </w:r>
      <w:r w:rsidRPr="00703F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многофункциональный центр не позднее чем через 3 рабочих дня со дня его принятия.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6.</w:t>
      </w:r>
      <w:r w:rsidRPr="00703FF7">
        <w:rPr>
          <w:rFonts w:ascii="Times New Roman" w:hAnsi="Times New Roman"/>
          <w:sz w:val="28"/>
          <w:szCs w:val="28"/>
        </w:rPr>
        <w:tab/>
        <w:t>Исчерпывающий перечень оснований для отказа в признании садового дома жилым домом или жилого дома садовым домом: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703FF7">
        <w:rPr>
          <w:rFonts w:ascii="Times New Roman" w:hAnsi="Times New Roman"/>
          <w:sz w:val="28"/>
          <w:szCs w:val="28"/>
        </w:rPr>
        <w:t>непредставление заявителем документов, предусмотренных абзацем 2 и (или) 4 пункта 2 настоящего Порядка;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703FF7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уполномоченный</w:t>
      </w:r>
      <w:r w:rsidRPr="00703FF7">
        <w:rPr>
          <w:rFonts w:ascii="Times New Roman" w:hAnsi="Times New Roman"/>
          <w:sz w:val="28"/>
          <w:szCs w:val="28"/>
        </w:rPr>
        <w:tab/>
        <w:t>орган</w:t>
      </w:r>
      <w:r w:rsidRPr="00703FF7">
        <w:rPr>
          <w:rFonts w:ascii="Times New Roman" w:hAnsi="Times New Roman"/>
          <w:sz w:val="28"/>
          <w:szCs w:val="28"/>
        </w:rPr>
        <w:tab/>
        <w:t>местного</w:t>
      </w:r>
      <w:r w:rsidRPr="00703FF7">
        <w:rPr>
          <w:rFonts w:ascii="Times New Roman" w:hAnsi="Times New Roman"/>
          <w:sz w:val="28"/>
          <w:szCs w:val="28"/>
        </w:rPr>
        <w:tab/>
        <w:t>самоуправления</w:t>
      </w:r>
    </w:p>
    <w:p w:rsidR="00D17349" w:rsidRPr="00703FF7" w:rsidRDefault="00D17349" w:rsidP="00D17349">
      <w:pPr>
        <w:tabs>
          <w:tab w:val="left" w:pos="495"/>
          <w:tab w:val="center" w:pos="48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3FF7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уполномоченный</w:t>
      </w:r>
      <w:r w:rsidRPr="00703FF7">
        <w:rPr>
          <w:rFonts w:ascii="Times New Roman" w:hAnsi="Times New Roman"/>
          <w:sz w:val="28"/>
          <w:szCs w:val="28"/>
        </w:rPr>
        <w:tab/>
        <w:t>орган</w:t>
      </w:r>
      <w:r w:rsidRPr="00703FF7">
        <w:rPr>
          <w:rFonts w:ascii="Times New Roman" w:hAnsi="Times New Roman"/>
          <w:sz w:val="28"/>
          <w:szCs w:val="28"/>
        </w:rPr>
        <w:tab/>
        <w:t>местного</w:t>
      </w:r>
      <w:r w:rsidRPr="00703FF7">
        <w:rPr>
          <w:rFonts w:ascii="Times New Roman" w:hAnsi="Times New Roman"/>
          <w:sz w:val="28"/>
          <w:szCs w:val="28"/>
        </w:rPr>
        <w:tab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F7">
        <w:rPr>
          <w:rFonts w:ascii="Times New Roman" w:hAnsi="Times New Roman"/>
          <w:sz w:val="28"/>
          <w:szCs w:val="28"/>
        </w:rPr>
        <w:t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абзацем 3 пункта 2 настоящего Порядка, или нотариально заверенная копия такого документа не были представлены заявителем.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3FF7">
        <w:rPr>
          <w:rFonts w:ascii="Times New Roman" w:hAnsi="Times New Roman"/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«б» пункта 2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FF7">
        <w:rPr>
          <w:rFonts w:ascii="Times New Roman" w:hAnsi="Times New Roman"/>
          <w:sz w:val="28"/>
          <w:szCs w:val="28"/>
        </w:rPr>
        <w:t>непредставление заявителем документа, предусмотренного подпунктом «г» пункта 2 настоящего Порядка, в случае если садовый дом или жилой дом обременен правами третьих лиц;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FF7">
        <w:rPr>
          <w:rFonts w:ascii="Times New Roman" w:hAnsi="Times New Roman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FF7">
        <w:rPr>
          <w:rFonts w:ascii="Times New Roman" w:hAnsi="Times New Roman"/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17349" w:rsidRPr="00703FF7" w:rsidRDefault="00D17349" w:rsidP="00D17349">
      <w:pPr>
        <w:tabs>
          <w:tab w:val="left" w:pos="495"/>
          <w:tab w:val="center" w:pos="4889"/>
        </w:tabs>
        <w:jc w:val="both"/>
        <w:rPr>
          <w:rFonts w:ascii="Times New Roman" w:hAnsi="Times New Roman"/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7.</w:t>
      </w:r>
      <w:r w:rsidRPr="00703FF7">
        <w:rPr>
          <w:rFonts w:ascii="Times New Roman" w:hAnsi="Times New Roman"/>
          <w:sz w:val="28"/>
          <w:szCs w:val="28"/>
        </w:rPr>
        <w:tab/>
        <w:t xml:space="preserve">Решение об отказе в признании садового дома жилым домом или жилого дома садовым домом выдается или направляется указанным в заявлении </w:t>
      </w:r>
      <w:r w:rsidRPr="00703FF7">
        <w:rPr>
          <w:rFonts w:ascii="Times New Roman" w:hAnsi="Times New Roman"/>
          <w:sz w:val="28"/>
          <w:szCs w:val="28"/>
        </w:rPr>
        <w:lastRenderedPageBreak/>
        <w:t>способом заявителю не позднее</w:t>
      </w:r>
      <w:r>
        <w:rPr>
          <w:rFonts w:ascii="Times New Roman" w:hAnsi="Times New Roman"/>
          <w:sz w:val="28"/>
          <w:szCs w:val="28"/>
        </w:rPr>
        <w:t>,</w:t>
      </w:r>
      <w:r w:rsidRPr="00703FF7">
        <w:rPr>
          <w:rFonts w:ascii="Times New Roman" w:hAnsi="Times New Roman"/>
          <w:sz w:val="28"/>
          <w:szCs w:val="28"/>
        </w:rPr>
        <w:t xml:space="preserve"> чем через 3 рабочих дня со дня принятия такого решения.</w:t>
      </w:r>
    </w:p>
    <w:p w:rsidR="00D17349" w:rsidRDefault="00D17349" w:rsidP="00D17349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 w:rsidRPr="00703FF7">
        <w:rPr>
          <w:rFonts w:ascii="Times New Roman" w:hAnsi="Times New Roman"/>
          <w:sz w:val="28"/>
          <w:szCs w:val="28"/>
        </w:rPr>
        <w:t>8.</w:t>
      </w:r>
      <w:r w:rsidRPr="00703FF7">
        <w:rPr>
          <w:rFonts w:ascii="Times New Roman" w:hAnsi="Times New Roman"/>
          <w:sz w:val="28"/>
          <w:szCs w:val="28"/>
        </w:rPr>
        <w:tab/>
        <w:t>Решение об отказе в признании садового дома жилым домом или жилого дома садовым домом может быть обжаловано заявителем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D17349" w:rsidRDefault="00D17349"/>
    <w:p w:rsidR="00D17349" w:rsidRDefault="00D17349"/>
    <w:p w:rsidR="00D17349" w:rsidRDefault="00D17349"/>
    <w:sectPr w:rsidR="00D1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2D46"/>
    <w:multiLevelType w:val="hybridMultilevel"/>
    <w:tmpl w:val="15C48010"/>
    <w:lvl w:ilvl="0" w:tplc="C972D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92"/>
    <w:rsid w:val="004B44F8"/>
    <w:rsid w:val="007F446F"/>
    <w:rsid w:val="00871B92"/>
    <w:rsid w:val="00D17349"/>
    <w:rsid w:val="00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B975-80AF-4197-BD91-915E5C02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44F8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4F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173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173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349"/>
    <w:pPr>
      <w:widowControl w:val="0"/>
      <w:shd w:val="clear" w:color="auto" w:fill="FFFFFF"/>
      <w:spacing w:after="0" w:line="259" w:lineRule="auto"/>
      <w:ind w:firstLine="73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1308</Words>
  <Characters>7459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2022-09-06T08:23:00Z</dcterms:created>
  <dcterms:modified xsi:type="dcterms:W3CDTF">2022-09-07T02:07:00Z</dcterms:modified>
</cp:coreProperties>
</file>