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E6" w:rsidRDefault="008107E6">
      <w:pPr>
        <w:spacing w:line="14" w:lineRule="exact"/>
      </w:pPr>
    </w:p>
    <w:p w:rsidR="00AF513A" w:rsidRPr="00AF513A" w:rsidRDefault="00AF513A" w:rsidP="00AF513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AF513A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object w:dxaOrig="878" w:dyaOrig="1094">
          <v:rect id="rectole0000000000" o:spid="_x0000_i1025" style="width:44.25pt;height:54.75pt" o:ole="" o:preferrelative="t" stroked="f">
            <v:imagedata r:id="rId7" o:title=""/>
          </v:rect>
          <o:OLEObject Type="Embed" ProgID="StaticMetafile" ShapeID="rectole0000000000" DrawAspect="Content" ObjectID="_1679291572" r:id="rId8"/>
        </w:object>
      </w:r>
    </w:p>
    <w:p w:rsidR="00AF513A" w:rsidRPr="00AF513A" w:rsidRDefault="00AF513A" w:rsidP="00AF513A">
      <w:pPr>
        <w:widowControl/>
        <w:jc w:val="center"/>
        <w:rPr>
          <w:rFonts w:ascii="Times New Roman" w:eastAsia="Times New Roman" w:hAnsi="Times New Roman" w:cs="Times New Roman"/>
          <w:color w:val="auto"/>
          <w:sz w:val="12"/>
          <w:szCs w:val="22"/>
          <w:lang w:bidi="ar-SA"/>
        </w:rPr>
      </w:pPr>
    </w:p>
    <w:p w:rsidR="00AF513A" w:rsidRPr="00AF513A" w:rsidRDefault="00AF513A" w:rsidP="00AF513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AF513A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АДМИНИСТРАЦИЯ СЕЛЬСОВЕТА ПАМЯТИ 13 БОРЦОВ</w:t>
      </w:r>
    </w:p>
    <w:p w:rsidR="00AF513A" w:rsidRPr="00AF513A" w:rsidRDefault="00AF513A" w:rsidP="00AF513A">
      <w:pPr>
        <w:widowControl/>
        <w:jc w:val="center"/>
        <w:rPr>
          <w:rFonts w:ascii="Times New Roman" w:eastAsia="Times New Roman" w:hAnsi="Times New Roman" w:cs="Times New Roman"/>
          <w:color w:val="auto"/>
          <w:sz w:val="12"/>
          <w:szCs w:val="22"/>
          <w:lang w:bidi="ar-SA"/>
        </w:rPr>
      </w:pPr>
    </w:p>
    <w:p w:rsidR="00AF513A" w:rsidRPr="00AF513A" w:rsidRDefault="00AF513A" w:rsidP="00AF513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AF513A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ЕМЕЛЬЯНОВСКОГО РАЙОНА</w:t>
      </w:r>
    </w:p>
    <w:p w:rsidR="00AF513A" w:rsidRPr="00AF513A" w:rsidRDefault="00AF513A" w:rsidP="00AF513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AF513A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КРАСНОЯРСКОГО КРАЯ</w:t>
      </w:r>
    </w:p>
    <w:p w:rsidR="00AF513A" w:rsidRPr="00AF513A" w:rsidRDefault="00AF513A" w:rsidP="00AF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AF513A" w:rsidRPr="00AF513A" w:rsidRDefault="00AF513A" w:rsidP="00AF513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  <w:r w:rsidRPr="00AF513A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 xml:space="preserve">ПОСТАНОВЛЕНИЕ </w:t>
      </w:r>
    </w:p>
    <w:p w:rsidR="00EC71A4" w:rsidRDefault="00EC71A4" w:rsidP="00EC71A4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AF513A" w:rsidRPr="00381439" w:rsidRDefault="00EC71A4" w:rsidP="00EC71A4">
      <w:pPr>
        <w:widowControl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     </w:t>
      </w:r>
      <w:r w:rsidR="003C200C" w:rsidRPr="00381439">
        <w:rPr>
          <w:rFonts w:ascii="Times New Roman" w:eastAsia="Times New Roman" w:hAnsi="Times New Roman" w:cs="Times New Roman"/>
          <w:bCs/>
        </w:rPr>
        <w:t xml:space="preserve">05.04.2021                  </w:t>
      </w:r>
      <w:r w:rsidR="00381439">
        <w:rPr>
          <w:rFonts w:ascii="Times New Roman" w:eastAsia="Times New Roman" w:hAnsi="Times New Roman" w:cs="Times New Roman"/>
          <w:bCs/>
        </w:rPr>
        <w:t xml:space="preserve">                 </w:t>
      </w:r>
      <w:r w:rsidR="003C200C" w:rsidRPr="00381439">
        <w:rPr>
          <w:rFonts w:ascii="Times New Roman" w:eastAsia="Times New Roman" w:hAnsi="Times New Roman" w:cs="Times New Roman"/>
          <w:bCs/>
        </w:rPr>
        <w:t xml:space="preserve">  </w:t>
      </w:r>
      <w:r w:rsidR="00AF513A" w:rsidRPr="00381439">
        <w:rPr>
          <w:rFonts w:ascii="Times New Roman" w:eastAsia="Times New Roman" w:hAnsi="Times New Roman" w:cs="Times New Roman"/>
          <w:bCs/>
        </w:rPr>
        <w:t xml:space="preserve">п. Памяти 13 Борцов        </w:t>
      </w:r>
      <w:r w:rsidR="003C200C" w:rsidRPr="00381439">
        <w:rPr>
          <w:rFonts w:ascii="Times New Roman" w:eastAsia="Times New Roman" w:hAnsi="Times New Roman" w:cs="Times New Roman"/>
          <w:bCs/>
        </w:rPr>
        <w:t xml:space="preserve">          </w:t>
      </w:r>
      <w:r w:rsidRPr="00381439">
        <w:rPr>
          <w:rFonts w:ascii="Times New Roman" w:eastAsia="Times New Roman" w:hAnsi="Times New Roman" w:cs="Times New Roman"/>
          <w:bCs/>
        </w:rPr>
        <w:t xml:space="preserve">    </w:t>
      </w:r>
      <w:r w:rsidR="003C200C" w:rsidRPr="00381439">
        <w:rPr>
          <w:rFonts w:ascii="Times New Roman" w:eastAsia="Times New Roman" w:hAnsi="Times New Roman" w:cs="Times New Roman"/>
          <w:bCs/>
        </w:rPr>
        <w:t xml:space="preserve">    </w:t>
      </w:r>
      <w:r w:rsidR="00AF513A" w:rsidRPr="00381439">
        <w:rPr>
          <w:rFonts w:ascii="Times New Roman" w:eastAsia="Times New Roman" w:hAnsi="Times New Roman" w:cs="Times New Roman"/>
          <w:bCs/>
        </w:rPr>
        <w:t xml:space="preserve"> </w:t>
      </w:r>
      <w:r w:rsidR="00381439">
        <w:rPr>
          <w:rFonts w:ascii="Times New Roman" w:eastAsia="Times New Roman" w:hAnsi="Times New Roman" w:cs="Times New Roman"/>
          <w:bCs/>
        </w:rPr>
        <w:t xml:space="preserve">               </w:t>
      </w:r>
      <w:r w:rsidR="00AF513A" w:rsidRPr="00381439">
        <w:rPr>
          <w:rFonts w:ascii="Times New Roman" w:eastAsia="Times New Roman" w:hAnsi="Times New Roman" w:cs="Times New Roman"/>
          <w:bCs/>
        </w:rPr>
        <w:t>№</w:t>
      </w:r>
      <w:r w:rsidR="003C200C" w:rsidRPr="00381439">
        <w:rPr>
          <w:rFonts w:ascii="Times New Roman" w:eastAsia="Times New Roman" w:hAnsi="Times New Roman" w:cs="Times New Roman"/>
          <w:bCs/>
        </w:rPr>
        <w:t xml:space="preserve">   248</w:t>
      </w:r>
    </w:p>
    <w:p w:rsidR="00AF513A" w:rsidRPr="00381439" w:rsidRDefault="00AF513A" w:rsidP="00AF513A">
      <w:pPr>
        <w:widowControl/>
        <w:jc w:val="center"/>
        <w:rPr>
          <w:rFonts w:ascii="Times New Roman" w:eastAsia="Times New Roman" w:hAnsi="Times New Roman" w:cs="Times New Roman"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AF513A" w:rsidRPr="00AF513A" w:rsidTr="00AF513A">
        <w:tc>
          <w:tcPr>
            <w:tcW w:w="9802" w:type="dxa"/>
          </w:tcPr>
          <w:p w:rsidR="00AF513A" w:rsidRDefault="00AF513A" w:rsidP="00AF513A">
            <w:pPr>
              <w:pStyle w:val="1"/>
              <w:shd w:val="clear" w:color="auto" w:fill="auto"/>
              <w:spacing w:line="276" w:lineRule="auto"/>
              <w:rPr>
                <w:bCs/>
              </w:rPr>
            </w:pPr>
            <w:r>
              <w:rPr>
                <w:bCs/>
              </w:rPr>
              <w:t>«</w:t>
            </w:r>
            <w:r w:rsidRPr="00AF513A">
              <w:rPr>
                <w:bCs/>
              </w:rPr>
              <w:t>Об обеспечении продовольственной безопасности, стимулирования</w:t>
            </w:r>
            <w:r w:rsidRPr="00AF513A">
              <w:rPr>
                <w:bCs/>
              </w:rPr>
              <w:br/>
              <w:t>пре</w:t>
            </w:r>
            <w:r w:rsidRPr="00AF513A">
              <w:rPr>
                <w:bCs/>
                <w:color w:val="363334"/>
              </w:rPr>
              <w:t>д</w:t>
            </w:r>
            <w:r w:rsidRPr="00AF513A">
              <w:rPr>
                <w:bCs/>
              </w:rPr>
              <w:t xml:space="preserve">принимательской активности и </w:t>
            </w:r>
            <w:proofErr w:type="spellStart"/>
            <w:r w:rsidRPr="00AF513A">
              <w:rPr>
                <w:bCs/>
              </w:rPr>
              <w:t>самозанятости</w:t>
            </w:r>
            <w:proofErr w:type="spellEnd"/>
            <w:r w:rsidRPr="00AF513A">
              <w:rPr>
                <w:bCs/>
              </w:rPr>
              <w:t xml:space="preserve"> граждан, расширения</w:t>
            </w:r>
            <w:r w:rsidRPr="00AF513A">
              <w:rPr>
                <w:bCs/>
              </w:rPr>
              <w:br/>
              <w:t xml:space="preserve">возможности сбыта продукции отечественных производителей товаров, </w:t>
            </w:r>
          </w:p>
          <w:p w:rsidR="00381439" w:rsidRDefault="00AF513A" w:rsidP="00AF513A">
            <w:pPr>
              <w:pStyle w:val="1"/>
              <w:shd w:val="clear" w:color="auto" w:fill="auto"/>
              <w:spacing w:line="276" w:lineRule="auto"/>
              <w:rPr>
                <w:bCs/>
              </w:rPr>
            </w:pPr>
            <w:r w:rsidRPr="00AF513A">
              <w:rPr>
                <w:bCs/>
              </w:rPr>
              <w:t xml:space="preserve">увеличения доходов </w:t>
            </w:r>
            <w:r w:rsidR="00381439">
              <w:rPr>
                <w:bCs/>
              </w:rPr>
              <w:t xml:space="preserve">и роста благосостояния граждан </w:t>
            </w:r>
            <w:r w:rsidRPr="00AF513A">
              <w:rPr>
                <w:bCs/>
              </w:rPr>
              <w:t>на</w:t>
            </w:r>
          </w:p>
          <w:p w:rsidR="00AF513A" w:rsidRPr="00AF513A" w:rsidRDefault="00AF513A" w:rsidP="00AF513A">
            <w:pPr>
              <w:pStyle w:val="1"/>
              <w:shd w:val="clear" w:color="auto" w:fill="auto"/>
              <w:spacing w:line="276" w:lineRule="auto"/>
            </w:pPr>
            <w:bookmarkStart w:id="0" w:name="_GoBack"/>
            <w:bookmarkEnd w:id="0"/>
            <w:r w:rsidRPr="00AF513A">
              <w:rPr>
                <w:bCs/>
              </w:rPr>
              <w:t xml:space="preserve"> территории МО </w:t>
            </w:r>
            <w:r>
              <w:rPr>
                <w:bCs/>
              </w:rPr>
              <w:t>сельсовет Памяти 13 Б</w:t>
            </w:r>
            <w:r w:rsidRPr="00AF513A">
              <w:rPr>
                <w:bCs/>
              </w:rPr>
              <w:t>орцов</w:t>
            </w:r>
            <w:r>
              <w:rPr>
                <w:bCs/>
              </w:rPr>
              <w:t>»</w:t>
            </w:r>
          </w:p>
          <w:p w:rsidR="00AF513A" w:rsidRPr="00AF513A" w:rsidRDefault="00AF513A" w:rsidP="00AF513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bidi="ar-SA"/>
              </w:rPr>
            </w:pPr>
          </w:p>
        </w:tc>
      </w:tr>
    </w:tbl>
    <w:p w:rsidR="00AF513A" w:rsidRPr="00AF513A" w:rsidRDefault="00AF513A" w:rsidP="00AF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8107E6" w:rsidRPr="00AF513A" w:rsidRDefault="00EF541F" w:rsidP="006B6FAB">
      <w:pPr>
        <w:pStyle w:val="1"/>
        <w:shd w:val="clear" w:color="auto" w:fill="auto"/>
        <w:spacing w:line="276" w:lineRule="auto"/>
      </w:pPr>
      <w:r w:rsidRPr="00AF513A">
        <w:t xml:space="preserve">В целях обеспечения </w:t>
      </w:r>
      <w:r w:rsidR="00AF513A">
        <w:t xml:space="preserve">продовольственной безопасности, </w:t>
      </w:r>
      <w:r w:rsidRPr="00AF513A">
        <w:t xml:space="preserve">стимулирования предпринимательской </w:t>
      </w:r>
      <w:r w:rsidR="00AF513A">
        <w:t xml:space="preserve">активности </w:t>
      </w:r>
      <w:r w:rsidRPr="00AF513A">
        <w:t xml:space="preserve">и </w:t>
      </w:r>
      <w:proofErr w:type="spellStart"/>
      <w:r w:rsidRPr="00AF513A">
        <w:t>самозанятости</w:t>
      </w:r>
      <w:proofErr w:type="spellEnd"/>
      <w:r w:rsidRPr="00AF513A">
        <w:t xml:space="preserve"> граждан, расширения возможности сбыта продукции</w:t>
      </w:r>
      <w:r w:rsidR="00AF513A">
        <w:t xml:space="preserve"> </w:t>
      </w:r>
      <w:r w:rsidRPr="00AF513A">
        <w:t>отечественных производителей товаров, увеличения доходов и роста благосостояния граждан,  в соответствии с пунктом 1 части 1 статьи 5 Федерального закона «Об основах госу</w:t>
      </w:r>
      <w:r w:rsidRPr="00AF513A">
        <w:rPr>
          <w:color w:val="363334"/>
        </w:rPr>
        <w:t>да</w:t>
      </w:r>
      <w:r w:rsidRPr="00AF513A">
        <w:t xml:space="preserve">рственного регулирования торговой деятельности Российской Федерации» от 28 декабря 2009 года № 381-Ф3, во исполнение Распоряжения Правительства Российской Федерации от 30.01.2021 года №208-р., </w:t>
      </w:r>
      <w:r w:rsidR="00AF513A">
        <w:t>ПОСТАНОВЛЯЮ</w:t>
      </w:r>
      <w:r w:rsidRPr="00AF513A">
        <w:t>:</w:t>
      </w:r>
    </w:p>
    <w:p w:rsidR="008107E6" w:rsidRPr="00EC71A4" w:rsidRDefault="00AF513A" w:rsidP="006B6FAB">
      <w:pPr>
        <w:pStyle w:val="1"/>
        <w:shd w:val="clear" w:color="auto" w:fill="auto"/>
        <w:tabs>
          <w:tab w:val="left" w:pos="1286"/>
        </w:tabs>
        <w:spacing w:line="276" w:lineRule="auto"/>
        <w:rPr>
          <w:color w:val="auto"/>
        </w:rPr>
      </w:pPr>
      <w:r>
        <w:t xml:space="preserve">1.Оказывать </w:t>
      </w:r>
      <w:r w:rsidR="00EF541F" w:rsidRPr="00AF513A">
        <w:t xml:space="preserve">содействие в получении </w:t>
      </w:r>
      <w:r w:rsidR="00EC71A4">
        <w:t xml:space="preserve">юридическими </w:t>
      </w:r>
      <w:r w:rsidR="00EC71A4" w:rsidRPr="00AF513A">
        <w:t>и</w:t>
      </w:r>
      <w:r w:rsidR="00EF541F" w:rsidRPr="00AF513A">
        <w:t xml:space="preserve"> физическими</w:t>
      </w:r>
      <w:r>
        <w:t xml:space="preserve"> лицами</w:t>
      </w:r>
      <w:r w:rsidR="00EF541F" w:rsidRPr="00AF513A">
        <w:t xml:space="preserve"> необходимого ко</w:t>
      </w:r>
      <w:r w:rsidR="00EF541F" w:rsidRPr="00AF513A">
        <w:rPr>
          <w:color w:val="363334"/>
        </w:rPr>
        <w:t>л</w:t>
      </w:r>
      <w:r w:rsidR="00EF541F" w:rsidRPr="00AF513A">
        <w:t xml:space="preserve">ичества мест размещения нестационарных торговых объектов и объектов для осуществления розничной торговли, торговых мест </w:t>
      </w:r>
      <w:r w:rsidR="00EF541F" w:rsidRPr="00EC71A4">
        <w:rPr>
          <w:color w:val="auto"/>
        </w:rPr>
        <w:t>на ярмарках и розничных рынках</w:t>
      </w:r>
      <w:r w:rsidR="00EC71A4">
        <w:rPr>
          <w:color w:val="auto"/>
        </w:rPr>
        <w:t xml:space="preserve"> согласно Приложению 1.</w:t>
      </w:r>
    </w:p>
    <w:p w:rsidR="008107E6" w:rsidRPr="00AF513A" w:rsidRDefault="00AF513A" w:rsidP="006B6FAB">
      <w:pPr>
        <w:pStyle w:val="1"/>
        <w:shd w:val="clear" w:color="auto" w:fill="auto"/>
        <w:tabs>
          <w:tab w:val="left" w:pos="1274"/>
        </w:tabs>
        <w:spacing w:line="276" w:lineRule="auto"/>
      </w:pPr>
      <w:r>
        <w:t>2.Заключать</w:t>
      </w:r>
      <w:r w:rsidR="00EC71A4">
        <w:t xml:space="preserve"> договора с</w:t>
      </w:r>
      <w:r>
        <w:t xml:space="preserve"> </w:t>
      </w:r>
      <w:r w:rsidR="00EC71A4">
        <w:t xml:space="preserve">юридическими </w:t>
      </w:r>
      <w:r w:rsidR="00EC71A4" w:rsidRPr="00AF513A">
        <w:t>и физическими</w:t>
      </w:r>
      <w:r w:rsidR="00EC71A4">
        <w:t xml:space="preserve"> лицами</w:t>
      </w:r>
      <w:r w:rsidR="00EC71A4" w:rsidRPr="00AF513A">
        <w:t xml:space="preserve"> </w:t>
      </w:r>
      <w:r w:rsidR="00EF541F" w:rsidRPr="00AF513A">
        <w:t>на размещение нестационарных торговых объектов и объектов для осуществления развозной торговли без проведения торгов</w:t>
      </w:r>
      <w:r w:rsidR="00EF541F" w:rsidRPr="00AF513A">
        <w:rPr>
          <w:color w:val="363334"/>
        </w:rPr>
        <w:t>.</w:t>
      </w:r>
    </w:p>
    <w:p w:rsidR="008107E6" w:rsidRPr="00AF513A" w:rsidRDefault="00AF513A" w:rsidP="006B6FAB">
      <w:pPr>
        <w:pStyle w:val="1"/>
        <w:shd w:val="clear" w:color="auto" w:fill="auto"/>
        <w:tabs>
          <w:tab w:val="left" w:pos="1336"/>
        </w:tabs>
        <w:spacing w:line="276" w:lineRule="auto"/>
      </w:pPr>
      <w:r>
        <w:t>3.</w:t>
      </w:r>
      <w:r w:rsidR="00EF541F" w:rsidRPr="00AF513A">
        <w:t>Обеспечи</w:t>
      </w:r>
      <w:r>
        <w:t>ва</w:t>
      </w:r>
      <w:r w:rsidR="00EF541F" w:rsidRPr="00AF513A">
        <w:t>ть максимальную доступность торговых объектов для населения, увеличение ассортимента и разнообразия товаров, предлагаемых к реализации юридическими и физическими лицами.</w:t>
      </w:r>
    </w:p>
    <w:p w:rsidR="008107E6" w:rsidRPr="00AF513A" w:rsidRDefault="00AF513A" w:rsidP="006B6FAB">
      <w:pPr>
        <w:pStyle w:val="1"/>
        <w:shd w:val="clear" w:color="auto" w:fill="auto"/>
        <w:tabs>
          <w:tab w:val="left" w:pos="1336"/>
        </w:tabs>
        <w:spacing w:line="276" w:lineRule="auto"/>
      </w:pPr>
      <w:r>
        <w:t>4.</w:t>
      </w:r>
      <w:r w:rsidR="005342B6">
        <w:t>Содействовать открытию</w:t>
      </w:r>
      <w:r w:rsidR="00EF541F" w:rsidRPr="00AF513A">
        <w:t xml:space="preserve"> юридическими и физическими лицами новых торговых объектов всех форм торговли, обращая особое внимание на необхо</w:t>
      </w:r>
      <w:r w:rsidR="00EF541F" w:rsidRPr="00AF513A">
        <w:rPr>
          <w:color w:val="363334"/>
        </w:rPr>
        <w:t>д</w:t>
      </w:r>
      <w:r w:rsidR="00EF541F" w:rsidRPr="00AF513A">
        <w:t>имость увеличения ко</w:t>
      </w:r>
      <w:r w:rsidR="00EF541F" w:rsidRPr="00AF513A">
        <w:rPr>
          <w:color w:val="363334"/>
        </w:rPr>
        <w:t>л</w:t>
      </w:r>
      <w:r w:rsidR="00EF541F" w:rsidRPr="00AF513A">
        <w:t>ичества ярмарок, розничных рынков, торговых мест на них, мест размещения нестационарных торговых объектов для осуществления розничной торговли, а также предоставления к</w:t>
      </w:r>
      <w:r w:rsidR="00EF541F" w:rsidRPr="00AF513A">
        <w:rPr>
          <w:color w:val="363334"/>
        </w:rPr>
        <w:t>о</w:t>
      </w:r>
      <w:r w:rsidR="00EF541F" w:rsidRPr="00AF513A">
        <w:t>мпенсационных мест для размещения таких торговых объектов.</w:t>
      </w:r>
    </w:p>
    <w:p w:rsidR="008107E6" w:rsidRPr="00AF513A" w:rsidRDefault="00381439" w:rsidP="006B6FAB">
      <w:pPr>
        <w:pStyle w:val="1"/>
        <w:shd w:val="clear" w:color="auto" w:fill="auto"/>
        <w:tabs>
          <w:tab w:val="left" w:pos="1336"/>
        </w:tabs>
        <w:spacing w:line="276" w:lineRule="auto"/>
      </w:pPr>
      <w:r>
        <w:t xml:space="preserve">5.Содействовать </w:t>
      </w:r>
      <w:r w:rsidRPr="00AF513A">
        <w:t>крестьянским</w:t>
      </w:r>
      <w:r w:rsidR="00EF541F" w:rsidRPr="00AF513A">
        <w:t xml:space="preserve">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</w:t>
      </w:r>
      <w:r w:rsidR="00EC71A4">
        <w:t xml:space="preserve">вых лесных ресурсов, </w:t>
      </w:r>
      <w:r>
        <w:t xml:space="preserve">в </w:t>
      </w:r>
      <w:r w:rsidRPr="00AF513A">
        <w:t>реализации</w:t>
      </w:r>
      <w:r w:rsidR="00EF541F" w:rsidRPr="00AF513A">
        <w:t xml:space="preserve"> указанной продукции в местах с высокой прох</w:t>
      </w:r>
      <w:r w:rsidR="00EF541F" w:rsidRPr="00AF513A">
        <w:rPr>
          <w:color w:val="363334"/>
        </w:rPr>
        <w:t>од</w:t>
      </w:r>
      <w:r w:rsidR="00EF541F" w:rsidRPr="00AF513A">
        <w:t>имостью, специально отведенных органами местного сам</w:t>
      </w:r>
      <w:r w:rsidR="00EC71A4">
        <w:t>оуправления.</w:t>
      </w:r>
    </w:p>
    <w:p w:rsidR="008107E6" w:rsidRPr="00AF513A" w:rsidRDefault="00381439" w:rsidP="006B6FAB">
      <w:pPr>
        <w:pStyle w:val="1"/>
        <w:shd w:val="clear" w:color="auto" w:fill="auto"/>
        <w:tabs>
          <w:tab w:val="left" w:pos="1234"/>
        </w:tabs>
        <w:spacing w:line="276" w:lineRule="auto"/>
      </w:pPr>
      <w:r>
        <w:t>6.Способствовать развитию</w:t>
      </w:r>
      <w:r w:rsidR="00EF541F" w:rsidRPr="00AF513A">
        <w:t xml:space="preserve"> розничных и оптовых </w:t>
      </w:r>
      <w:r w:rsidRPr="00AF513A">
        <w:t>рынков</w:t>
      </w:r>
      <w:r>
        <w:t xml:space="preserve">, </w:t>
      </w:r>
      <w:r w:rsidRPr="00AF513A">
        <w:t>как</w:t>
      </w:r>
      <w:r w:rsidR="00EF541F" w:rsidRPr="00AF513A">
        <w:t xml:space="preserve"> важнейших объектов </w:t>
      </w:r>
      <w:r w:rsidR="00EF541F" w:rsidRPr="00AF513A">
        <w:lastRenderedPageBreak/>
        <w:t>инфраструктуры малого торгового и производственного бизнеса, устранив излишнее администрирование их деятельности, в том числе ограничения по ассортименту реализуемой продукции.</w:t>
      </w:r>
    </w:p>
    <w:p w:rsidR="008107E6" w:rsidRPr="00AF513A" w:rsidRDefault="005342B6" w:rsidP="006B6FAB">
      <w:pPr>
        <w:pStyle w:val="1"/>
        <w:shd w:val="clear" w:color="auto" w:fill="auto"/>
        <w:tabs>
          <w:tab w:val="left" w:pos="1336"/>
        </w:tabs>
        <w:spacing w:line="276" w:lineRule="auto"/>
      </w:pPr>
      <w:r>
        <w:t xml:space="preserve">7.Проводить </w:t>
      </w:r>
      <w:r w:rsidRPr="00AF513A">
        <w:t>информирование</w:t>
      </w:r>
      <w:r w:rsidR="00EF541F" w:rsidRPr="00AF513A">
        <w:t xml:space="preserve"> хозяйствующих субъектов и граждан о новых возможностях осуществления предпринимательской деятельности.</w:t>
      </w:r>
    </w:p>
    <w:p w:rsidR="008107E6" w:rsidRPr="00AF513A" w:rsidRDefault="005342B6" w:rsidP="006B6FAB">
      <w:pPr>
        <w:pStyle w:val="1"/>
        <w:shd w:val="clear" w:color="auto" w:fill="auto"/>
        <w:tabs>
          <w:tab w:val="left" w:pos="1336"/>
        </w:tabs>
        <w:spacing w:line="276" w:lineRule="auto"/>
      </w:pPr>
      <w:r>
        <w:t>8.</w:t>
      </w:r>
      <w:r w:rsidR="00EF541F" w:rsidRPr="00AF513A">
        <w:t xml:space="preserve">Контроль </w:t>
      </w:r>
      <w:r>
        <w:t>за исполнением</w:t>
      </w:r>
      <w:r w:rsidR="00EF541F" w:rsidRPr="00AF513A">
        <w:t xml:space="preserve"> настоящего </w:t>
      </w:r>
      <w:r>
        <w:t>постановления оставляю за собой.</w:t>
      </w:r>
    </w:p>
    <w:p w:rsidR="005342B6" w:rsidRPr="00F74282" w:rsidRDefault="005342B6" w:rsidP="006B6FAB">
      <w:pPr>
        <w:pStyle w:val="ConsPlusNormal"/>
        <w:tabs>
          <w:tab w:val="left" w:pos="993"/>
        </w:tabs>
        <w:spacing w:line="252" w:lineRule="auto"/>
        <w:ind w:firstLine="0"/>
        <w:jc w:val="both"/>
        <w:rPr>
          <w:sz w:val="24"/>
          <w:szCs w:val="24"/>
        </w:rPr>
      </w:pPr>
      <w:r w:rsidRPr="005342B6">
        <w:rPr>
          <w:color w:val="000000"/>
          <w:sz w:val="24"/>
          <w:szCs w:val="24"/>
          <w:lang w:bidi="ru-RU"/>
        </w:rPr>
        <w:t>9. Постановление</w:t>
      </w:r>
      <w:r w:rsidRPr="00F74282">
        <w:rPr>
          <w:sz w:val="24"/>
          <w:szCs w:val="24"/>
        </w:rPr>
        <w:t xml:space="preserve"> подлежит размещению на официальном сайте муниципального образования сельсовет Памяти 13 Борцов </w:t>
      </w:r>
      <w:proofErr w:type="spellStart"/>
      <w:r w:rsidRPr="00F74282">
        <w:rPr>
          <w:sz w:val="24"/>
          <w:szCs w:val="24"/>
        </w:rPr>
        <w:t>Емельяновского</w:t>
      </w:r>
      <w:proofErr w:type="spellEnd"/>
      <w:r w:rsidRPr="00F74282">
        <w:rPr>
          <w:sz w:val="24"/>
          <w:szCs w:val="24"/>
        </w:rPr>
        <w:t xml:space="preserve"> района Красноярского края в информационно-телекоммуникационной сети «Интернет»</w:t>
      </w:r>
      <w:r>
        <w:rPr>
          <w:sz w:val="24"/>
          <w:szCs w:val="24"/>
        </w:rPr>
        <w:t xml:space="preserve"> и обнародованию </w:t>
      </w:r>
      <w:r w:rsidRPr="00663256">
        <w:rPr>
          <w:sz w:val="24"/>
          <w:szCs w:val="24"/>
        </w:rPr>
        <w:t>в газете</w:t>
      </w:r>
      <w:r w:rsidRPr="00F74282">
        <w:rPr>
          <w:sz w:val="28"/>
          <w:szCs w:val="28"/>
        </w:rPr>
        <w:t xml:space="preserve"> «</w:t>
      </w:r>
      <w:proofErr w:type="spellStart"/>
      <w:r w:rsidRPr="00663256">
        <w:rPr>
          <w:sz w:val="24"/>
          <w:szCs w:val="24"/>
        </w:rPr>
        <w:t>Емельяновские</w:t>
      </w:r>
      <w:proofErr w:type="spellEnd"/>
      <w:r w:rsidRPr="00663256">
        <w:rPr>
          <w:sz w:val="24"/>
          <w:szCs w:val="24"/>
        </w:rPr>
        <w:t xml:space="preserve"> веси»</w:t>
      </w:r>
      <w:r w:rsidRPr="00F74282">
        <w:rPr>
          <w:sz w:val="24"/>
          <w:szCs w:val="24"/>
        </w:rPr>
        <w:t>.</w:t>
      </w:r>
    </w:p>
    <w:p w:rsidR="005342B6" w:rsidRDefault="005342B6" w:rsidP="006B6FAB">
      <w:pPr>
        <w:pStyle w:val="ConsPlusNormal"/>
        <w:tabs>
          <w:tab w:val="left" w:pos="993"/>
        </w:tabs>
        <w:spacing w:line="252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663256">
        <w:rPr>
          <w:sz w:val="24"/>
          <w:szCs w:val="24"/>
        </w:rPr>
        <w:t>Постановление вступает</w:t>
      </w:r>
      <w:r w:rsidRPr="00F74282">
        <w:rPr>
          <w:sz w:val="28"/>
          <w:szCs w:val="28"/>
        </w:rPr>
        <w:t xml:space="preserve"> </w:t>
      </w:r>
      <w:r w:rsidRPr="00663256">
        <w:rPr>
          <w:sz w:val="24"/>
          <w:szCs w:val="24"/>
        </w:rPr>
        <w:t>в силу в день, следующий за днем его официального опубликования в газете «</w:t>
      </w:r>
      <w:proofErr w:type="spellStart"/>
      <w:r w:rsidRPr="00663256">
        <w:rPr>
          <w:sz w:val="24"/>
          <w:szCs w:val="24"/>
        </w:rPr>
        <w:t>Емельяновские</w:t>
      </w:r>
      <w:proofErr w:type="spellEnd"/>
      <w:r w:rsidRPr="00663256">
        <w:rPr>
          <w:sz w:val="24"/>
          <w:szCs w:val="24"/>
        </w:rPr>
        <w:t xml:space="preserve"> веси»</w:t>
      </w:r>
      <w:r>
        <w:rPr>
          <w:sz w:val="24"/>
          <w:szCs w:val="24"/>
        </w:rPr>
        <w:t>.</w:t>
      </w:r>
    </w:p>
    <w:p w:rsidR="005342B6" w:rsidRPr="00F74282" w:rsidRDefault="005342B6" w:rsidP="006B6FAB">
      <w:pPr>
        <w:pStyle w:val="ConsPlusNormal"/>
        <w:tabs>
          <w:tab w:val="left" w:pos="993"/>
        </w:tabs>
        <w:spacing w:line="252" w:lineRule="auto"/>
        <w:jc w:val="both"/>
        <w:rPr>
          <w:sz w:val="24"/>
          <w:szCs w:val="24"/>
        </w:rPr>
      </w:pPr>
      <w:r w:rsidRPr="00F74282">
        <w:rPr>
          <w:sz w:val="24"/>
          <w:szCs w:val="24"/>
        </w:rPr>
        <w:t xml:space="preserve"> </w:t>
      </w:r>
    </w:p>
    <w:p w:rsidR="008107E6" w:rsidRPr="005342B6" w:rsidRDefault="008107E6" w:rsidP="006B6FAB">
      <w:pPr>
        <w:pStyle w:val="22"/>
        <w:shd w:val="clear" w:color="auto" w:fill="auto"/>
        <w:spacing w:after="0" w:line="276" w:lineRule="auto"/>
        <w:jc w:val="both"/>
        <w:rPr>
          <w:i w:val="0"/>
          <w:sz w:val="24"/>
          <w:szCs w:val="24"/>
        </w:rPr>
      </w:pPr>
    </w:p>
    <w:p w:rsidR="00AF513A" w:rsidRDefault="00AF513A" w:rsidP="006B6FAB">
      <w:pPr>
        <w:spacing w:line="276" w:lineRule="auto"/>
        <w:jc w:val="both"/>
        <w:rPr>
          <w:rFonts w:ascii="Times New Roman" w:hAnsi="Times New Roman" w:cs="Times New Roman"/>
        </w:rPr>
      </w:pPr>
    </w:p>
    <w:p w:rsidR="00AF513A" w:rsidRDefault="00AF513A" w:rsidP="006B6FAB">
      <w:pPr>
        <w:jc w:val="both"/>
        <w:rPr>
          <w:rFonts w:ascii="Times New Roman" w:hAnsi="Times New Roman" w:cs="Times New Roman"/>
        </w:rPr>
      </w:pPr>
    </w:p>
    <w:p w:rsidR="00AF513A" w:rsidRDefault="00AF513A" w:rsidP="006B6FAB">
      <w:pPr>
        <w:jc w:val="both"/>
        <w:rPr>
          <w:rFonts w:ascii="Times New Roman" w:hAnsi="Times New Roman" w:cs="Times New Roman"/>
        </w:rPr>
      </w:pPr>
    </w:p>
    <w:p w:rsidR="008107E6" w:rsidRPr="00AF513A" w:rsidRDefault="00AF513A" w:rsidP="006B6FAB">
      <w:pPr>
        <w:tabs>
          <w:tab w:val="left" w:pos="9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Глава сельсовета                                                    Н.Г. Воскобойник</w:t>
      </w:r>
    </w:p>
    <w:sectPr w:rsidR="008107E6" w:rsidRPr="00AF513A">
      <w:footerReference w:type="default" r:id="rId9"/>
      <w:footerReference w:type="first" r:id="rId10"/>
      <w:type w:val="continuous"/>
      <w:pgSz w:w="11900" w:h="16840"/>
      <w:pgMar w:top="1085" w:right="703" w:bottom="1597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ADE" w:rsidRDefault="00537ADE">
      <w:r>
        <w:separator/>
      </w:r>
    </w:p>
  </w:endnote>
  <w:endnote w:type="continuationSeparator" w:id="0">
    <w:p w:rsidR="00537ADE" w:rsidRDefault="0053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7E6" w:rsidRDefault="008107E6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7E6" w:rsidRDefault="008107E6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ADE" w:rsidRDefault="00537ADE"/>
  </w:footnote>
  <w:footnote w:type="continuationSeparator" w:id="0">
    <w:p w:rsidR="00537ADE" w:rsidRDefault="00537A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20BC1"/>
    <w:multiLevelType w:val="multilevel"/>
    <w:tmpl w:val="27288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E6"/>
    <w:rsid w:val="00381439"/>
    <w:rsid w:val="003C200C"/>
    <w:rsid w:val="005342B6"/>
    <w:rsid w:val="00537ADE"/>
    <w:rsid w:val="006B6FAB"/>
    <w:rsid w:val="008107E6"/>
    <w:rsid w:val="00AF513A"/>
    <w:rsid w:val="00EC71A4"/>
    <w:rsid w:val="00E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6C388E-2B92-458A-9CC3-B8F2AE83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42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/>
    </w:pPr>
    <w:rPr>
      <w:rFonts w:ascii="Times New Roman" w:eastAsia="Times New Roman" w:hAnsi="Times New Roman" w:cs="Times New Roman"/>
      <w:i/>
      <w:iCs/>
      <w:sz w:val="11"/>
      <w:szCs w:val="11"/>
    </w:rPr>
  </w:style>
  <w:style w:type="table" w:styleId="a4">
    <w:name w:val="Table Grid"/>
    <w:basedOn w:val="a1"/>
    <w:uiPriority w:val="39"/>
    <w:rsid w:val="00AF5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42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42B6"/>
    <w:rPr>
      <w:color w:val="000000"/>
    </w:rPr>
  </w:style>
  <w:style w:type="paragraph" w:styleId="a7">
    <w:name w:val="footer"/>
    <w:basedOn w:val="a"/>
    <w:link w:val="a8"/>
    <w:uiPriority w:val="99"/>
    <w:unhideWhenUsed/>
    <w:rsid w:val="005342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42B6"/>
    <w:rPr>
      <w:color w:val="000000"/>
    </w:rPr>
  </w:style>
  <w:style w:type="paragraph" w:customStyle="1" w:styleId="ConsPlusNormal">
    <w:name w:val="ConsPlusNormal"/>
    <w:rsid w:val="005342B6"/>
    <w:pPr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5342B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42B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5</cp:revision>
  <cp:lastPrinted>2021-04-07T02:06:00Z</cp:lastPrinted>
  <dcterms:created xsi:type="dcterms:W3CDTF">2021-04-06T04:29:00Z</dcterms:created>
  <dcterms:modified xsi:type="dcterms:W3CDTF">2021-04-07T02:06:00Z</dcterms:modified>
</cp:coreProperties>
</file>