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F9" w:rsidRDefault="000139F9" w:rsidP="000139F9">
      <w:pP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9F9" w:rsidRDefault="000139F9" w:rsidP="000139F9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СЕЛЬСОВЕТА ПАМЯТИ 13 БОРЦОВ</w:t>
      </w:r>
    </w:p>
    <w:p w:rsidR="000139F9" w:rsidRDefault="000139F9" w:rsidP="000139F9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ЕМЕЛЬЯНОВСКОГО  РАЙОНА</w:t>
      </w:r>
    </w:p>
    <w:p w:rsidR="000139F9" w:rsidRDefault="000139F9" w:rsidP="000139F9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КРАСНОЯРСКОГО  КРАЯ</w:t>
      </w:r>
    </w:p>
    <w:p w:rsidR="000139F9" w:rsidRDefault="000139F9" w:rsidP="000139F9">
      <w:pPr>
        <w:spacing w:after="0" w:line="240" w:lineRule="auto"/>
        <w:rPr>
          <w:rFonts w:ascii="Times New Roman" w:hAnsi="Times New Roman"/>
        </w:rPr>
      </w:pPr>
    </w:p>
    <w:p w:rsidR="000139F9" w:rsidRPr="005778E3" w:rsidRDefault="000139F9" w:rsidP="000139F9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778E3"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</w:p>
    <w:p w:rsidR="000139F9" w:rsidRDefault="000139F9" w:rsidP="000139F9">
      <w:pPr>
        <w:jc w:val="center"/>
        <w:rPr>
          <w:rFonts w:ascii="Times New Roman" w:hAnsi="Times New Roman"/>
          <w:sz w:val="24"/>
          <w:szCs w:val="24"/>
        </w:rPr>
      </w:pPr>
    </w:p>
    <w:p w:rsidR="000139F9" w:rsidRDefault="000139F9" w:rsidP="000139F9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1E91">
        <w:rPr>
          <w:rFonts w:ascii="Times New Roman" w:hAnsi="Times New Roman"/>
          <w:sz w:val="28"/>
          <w:szCs w:val="28"/>
        </w:rPr>
        <w:t>21.04.2021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697DDD">
        <w:rPr>
          <w:rFonts w:ascii="Times New Roman" w:hAnsi="Times New Roman"/>
          <w:sz w:val="28"/>
          <w:szCs w:val="28"/>
        </w:rPr>
        <w:tab/>
        <w:t xml:space="preserve">п. Памяти 13 Борцов </w:t>
      </w:r>
      <w:r w:rsidRPr="00697DDD">
        <w:rPr>
          <w:rFonts w:ascii="Times New Roman" w:hAnsi="Times New Roman"/>
          <w:sz w:val="28"/>
          <w:szCs w:val="28"/>
        </w:rPr>
        <w:tab/>
      </w:r>
      <w:r w:rsidRPr="00697DDD">
        <w:rPr>
          <w:rFonts w:ascii="Times New Roman" w:hAnsi="Times New Roman"/>
          <w:sz w:val="28"/>
          <w:szCs w:val="28"/>
        </w:rPr>
        <w:tab/>
      </w:r>
      <w:r w:rsidRPr="00697DDD">
        <w:rPr>
          <w:rFonts w:ascii="Times New Roman" w:hAnsi="Times New Roman"/>
          <w:sz w:val="28"/>
          <w:szCs w:val="28"/>
        </w:rPr>
        <w:tab/>
        <w:t xml:space="preserve">           №</w:t>
      </w:r>
      <w:r w:rsidR="00DB1E91">
        <w:rPr>
          <w:rFonts w:ascii="Times New Roman" w:hAnsi="Times New Roman"/>
          <w:sz w:val="28"/>
          <w:szCs w:val="28"/>
        </w:rPr>
        <w:t xml:space="preserve"> 448</w:t>
      </w:r>
    </w:p>
    <w:p w:rsidR="000139F9" w:rsidRDefault="000139F9" w:rsidP="00013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39F9" w:rsidRPr="00697DDD" w:rsidRDefault="000139F9" w:rsidP="000139F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697DDD">
        <w:rPr>
          <w:rFonts w:ascii="Times New Roman" w:hAnsi="Times New Roman"/>
          <w:sz w:val="26"/>
          <w:szCs w:val="26"/>
        </w:rPr>
        <w:t xml:space="preserve">О внесении изменений в постановление от 16.09.2019 г. № 60 «Об утверждении Положения об оплате труда работников администрации сельсовета Памяти 13 Борцов Емельяновского </w:t>
      </w:r>
      <w:proofErr w:type="gramStart"/>
      <w:r w:rsidRPr="00697DDD">
        <w:rPr>
          <w:rFonts w:ascii="Times New Roman" w:hAnsi="Times New Roman"/>
          <w:sz w:val="26"/>
          <w:szCs w:val="26"/>
        </w:rPr>
        <w:t>района  Красноярского</w:t>
      </w:r>
      <w:proofErr w:type="gramEnd"/>
      <w:r w:rsidRPr="00697DDD">
        <w:rPr>
          <w:rFonts w:ascii="Times New Roman" w:hAnsi="Times New Roman"/>
          <w:sz w:val="26"/>
          <w:szCs w:val="26"/>
        </w:rPr>
        <w:t xml:space="preserve"> края</w:t>
      </w:r>
      <w:r w:rsidRPr="00697DDD">
        <w:rPr>
          <w:rFonts w:ascii="Times New Roman" w:hAnsi="Times New Roman"/>
          <w:i/>
          <w:sz w:val="26"/>
          <w:szCs w:val="26"/>
        </w:rPr>
        <w:t xml:space="preserve">, </w:t>
      </w:r>
      <w:r w:rsidRPr="00697D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0139F9" w:rsidRPr="00697DDD" w:rsidRDefault="000139F9" w:rsidP="00013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39F9" w:rsidRPr="00697DDD" w:rsidRDefault="000139F9" w:rsidP="00013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97DDD">
        <w:rPr>
          <w:rFonts w:ascii="Times New Roman" w:hAnsi="Times New Roman"/>
          <w:sz w:val="26"/>
          <w:szCs w:val="26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Совета депутатов  сельсовета Памяти 13 Борцов от </w:t>
      </w:r>
      <w:r w:rsidRPr="00697DDD">
        <w:rPr>
          <w:rFonts w:ascii="Times New Roman" w:hAnsi="Times New Roman"/>
          <w:color w:val="000000" w:themeColor="text1"/>
          <w:sz w:val="26"/>
          <w:szCs w:val="26"/>
        </w:rPr>
        <w:t xml:space="preserve">30.10.2013 № 05-20р </w:t>
      </w:r>
      <w:r w:rsidRPr="00697DDD">
        <w:rPr>
          <w:rFonts w:ascii="Times New Roman" w:hAnsi="Times New Roman"/>
          <w:sz w:val="26"/>
          <w:szCs w:val="26"/>
        </w:rPr>
        <w:t>«Об утверждении Положения об оплате труда работников муниципальных и казенных учреждений поселка Памяти 13 Борцов», постановлением администрации поселка Памяти 13 Борцов  от 31.10.2013 г. № 97 «Об утверждении Примерного положения об оплате труда работников органа местного самоуправления администрации поселка Памяти 13 Борцов, не являющихся лицами, замещающими муниципальные должности и должности муниципальной службы»,  руководствуясь Уставом сельсовета, администрация постановляет:</w:t>
      </w:r>
    </w:p>
    <w:p w:rsidR="000139F9" w:rsidRPr="00697DDD" w:rsidRDefault="000139F9" w:rsidP="000139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139F9" w:rsidRPr="00697DDD" w:rsidRDefault="000139F9" w:rsidP="000139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697DDD">
        <w:rPr>
          <w:rFonts w:ascii="Times New Roman" w:hAnsi="Times New Roman"/>
          <w:sz w:val="26"/>
          <w:szCs w:val="26"/>
        </w:rPr>
        <w:t xml:space="preserve">Внести следующие изменения в постановление от 16.09.2019 г. № 60 «Об утверждении Положения об оплате труда работников администрации сельсовета Памяти 13 Борцов Емельяновского </w:t>
      </w:r>
      <w:proofErr w:type="gramStart"/>
      <w:r w:rsidRPr="00697DDD">
        <w:rPr>
          <w:rFonts w:ascii="Times New Roman" w:hAnsi="Times New Roman"/>
          <w:sz w:val="26"/>
          <w:szCs w:val="26"/>
        </w:rPr>
        <w:t>района  Красноярского</w:t>
      </w:r>
      <w:proofErr w:type="gramEnd"/>
      <w:r w:rsidRPr="00697DDD">
        <w:rPr>
          <w:rFonts w:ascii="Times New Roman" w:hAnsi="Times New Roman"/>
          <w:sz w:val="26"/>
          <w:szCs w:val="26"/>
        </w:rPr>
        <w:t xml:space="preserve"> края</w:t>
      </w:r>
      <w:r w:rsidRPr="00697DDD">
        <w:rPr>
          <w:rFonts w:ascii="Times New Roman" w:hAnsi="Times New Roman"/>
          <w:i/>
          <w:sz w:val="26"/>
          <w:szCs w:val="26"/>
        </w:rPr>
        <w:t xml:space="preserve">, </w:t>
      </w:r>
      <w:r w:rsidRPr="00697D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(далее – Постановление)</w:t>
      </w:r>
      <w:r w:rsidRPr="00697D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0139F9" w:rsidRDefault="000139F9" w:rsidP="000139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97D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1.1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Пункт 4.6.2 Приложения № 1 Постановления изложить в следующей редакции: </w:t>
      </w:r>
    </w:p>
    <w:p w:rsidR="000139F9" w:rsidRPr="005778E3" w:rsidRDefault="000139F9" w:rsidP="000139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5778E3">
        <w:rPr>
          <w:rFonts w:ascii="Times New Roman" w:hAnsi="Times New Roman"/>
          <w:sz w:val="26"/>
          <w:szCs w:val="26"/>
        </w:rPr>
        <w:t xml:space="preserve">4.6.2. Персональные выплаты в целях обеспечения заработной платы работника на уровне минимальной заработной платы (минимального размера оплаты труда) производятся работникам, месячная заработная плата которых,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 заработной </w:t>
      </w:r>
      <w:r w:rsidRPr="005778E3">
        <w:rPr>
          <w:rFonts w:ascii="Times New Roman" w:hAnsi="Times New Roman"/>
          <w:sz w:val="26"/>
          <w:szCs w:val="26"/>
        </w:rPr>
        <w:lastRenderedPageBreak/>
        <w:t>платы, установленном в Красноярском крае, и величиной заработной платы конкретного работника за соответствующий период времени.</w:t>
      </w:r>
    </w:p>
    <w:p w:rsidR="000139F9" w:rsidRDefault="000139F9" w:rsidP="000139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778E3">
        <w:rPr>
          <w:rFonts w:ascii="Times New Roman" w:hAnsi="Times New Roman"/>
          <w:sz w:val="26"/>
          <w:szCs w:val="26"/>
        </w:rPr>
        <w:tab/>
        <w:t>Работникам, месячная заработная плата которых по основному месту работы, при не полностью отработанной норме рабочего времени, с учетом выплат стимулирующего характера, ниже размера минимальной заработной платы, установленного в Красноярском крае, исчисленного пропорционально отработанному работником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 отработанному работником учреждения времени, и величиной заработной платы конкретного работника за соответствующий период времени.</w:t>
      </w:r>
      <w:r>
        <w:rPr>
          <w:rFonts w:ascii="Times New Roman" w:hAnsi="Times New Roman"/>
          <w:sz w:val="26"/>
          <w:szCs w:val="26"/>
        </w:rPr>
        <w:t>»</w:t>
      </w:r>
    </w:p>
    <w:p w:rsidR="000139F9" w:rsidRPr="00697DDD" w:rsidRDefault="000139F9" w:rsidP="000139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97DDD">
        <w:rPr>
          <w:rFonts w:ascii="Times New Roman" w:hAnsi="Times New Roman"/>
          <w:sz w:val="26"/>
          <w:szCs w:val="26"/>
        </w:rPr>
        <w:t>Контроль за исполнением</w:t>
      </w:r>
      <w:r w:rsidRPr="00697DDD">
        <w:rPr>
          <w:rFonts w:ascii="Times New Roman" w:eastAsia="Times New Roman" w:hAnsi="Times New Roman"/>
          <w:sz w:val="26"/>
          <w:szCs w:val="26"/>
        </w:rPr>
        <w:t xml:space="preserve"> пос</w:t>
      </w:r>
      <w:r w:rsidRPr="00697DDD">
        <w:rPr>
          <w:rFonts w:ascii="Times New Roman" w:hAnsi="Times New Roman"/>
          <w:sz w:val="26"/>
          <w:szCs w:val="26"/>
        </w:rPr>
        <w:t>тановления возложить</w:t>
      </w:r>
      <w:r w:rsidRPr="00697DDD">
        <w:rPr>
          <w:rFonts w:ascii="Times New Roman" w:eastAsia="Times New Roman" w:hAnsi="Times New Roman"/>
          <w:sz w:val="26"/>
          <w:szCs w:val="26"/>
        </w:rPr>
        <w:t xml:space="preserve"> на </w:t>
      </w:r>
      <w:r w:rsidRPr="00697DDD">
        <w:rPr>
          <w:rFonts w:ascii="Times New Roman" w:hAnsi="Times New Roman"/>
          <w:sz w:val="26"/>
          <w:szCs w:val="26"/>
        </w:rPr>
        <w:t xml:space="preserve">заместителя главы сельсовета </w:t>
      </w:r>
      <w:r>
        <w:rPr>
          <w:rFonts w:ascii="Times New Roman" w:hAnsi="Times New Roman"/>
          <w:sz w:val="26"/>
          <w:szCs w:val="26"/>
        </w:rPr>
        <w:t xml:space="preserve">Десятову Н.Ю. </w:t>
      </w:r>
    </w:p>
    <w:p w:rsidR="000139F9" w:rsidRPr="00697DDD" w:rsidRDefault="000139F9" w:rsidP="000139F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697DDD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в газете «Емельяновские Веси».</w:t>
      </w:r>
    </w:p>
    <w:p w:rsidR="000139F9" w:rsidRPr="00697DDD" w:rsidRDefault="000139F9" w:rsidP="000139F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139F9" w:rsidRPr="00697DDD" w:rsidRDefault="000139F9" w:rsidP="000139F9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0139F9" w:rsidRPr="00697DDD" w:rsidRDefault="000139F9" w:rsidP="000139F9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</w:t>
      </w:r>
      <w:r w:rsidRPr="00697DDD">
        <w:rPr>
          <w:rFonts w:ascii="Times New Roman" w:eastAsia="Times New Roman" w:hAnsi="Times New Roman"/>
          <w:sz w:val="26"/>
          <w:szCs w:val="26"/>
        </w:rPr>
        <w:t xml:space="preserve">лава  </w:t>
      </w:r>
      <w:r w:rsidRPr="00697DDD">
        <w:rPr>
          <w:rFonts w:ascii="Times New Roman" w:hAnsi="Times New Roman"/>
          <w:sz w:val="26"/>
          <w:szCs w:val="26"/>
        </w:rPr>
        <w:t>сельсовета</w:t>
      </w:r>
      <w:r w:rsidRPr="00697DDD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</w:t>
      </w:r>
      <w:r w:rsidRPr="00697DDD">
        <w:rPr>
          <w:rFonts w:ascii="Times New Roman" w:eastAsia="Times New Roman" w:hAnsi="Times New Roman"/>
          <w:sz w:val="26"/>
          <w:szCs w:val="26"/>
        </w:rPr>
        <w:t xml:space="preserve">      Н.Г. </w:t>
      </w:r>
      <w:r w:rsidRPr="00697DDD">
        <w:rPr>
          <w:rFonts w:ascii="Times New Roman" w:hAnsi="Times New Roman"/>
          <w:sz w:val="26"/>
          <w:szCs w:val="26"/>
        </w:rPr>
        <w:t xml:space="preserve">Воскобойник </w:t>
      </w:r>
    </w:p>
    <w:p w:rsidR="00182FBE" w:rsidRDefault="00182FBE" w:rsidP="000139F9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sectPr w:rsidR="00182FBE" w:rsidSect="004E3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70" w:rsidRDefault="00EE6370">
      <w:pPr>
        <w:spacing w:after="0" w:line="240" w:lineRule="auto"/>
      </w:pPr>
      <w:r>
        <w:separator/>
      </w:r>
    </w:p>
  </w:endnote>
  <w:endnote w:type="continuationSeparator" w:id="0">
    <w:p w:rsidR="00EE6370" w:rsidRDefault="00EE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EE637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EE6370">
    <w:pPr>
      <w:pStyle w:val="a6"/>
      <w:rPr>
        <w:rFonts w:ascii="Times New Roman" w:hAnsi="Times New Roman"/>
        <w:sz w:val="20"/>
        <w:szCs w:val="20"/>
      </w:rPr>
    </w:pPr>
  </w:p>
  <w:p w:rsidR="00042AE5" w:rsidRDefault="00EE637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Pr="004B35F5" w:rsidRDefault="00EE6370">
    <w:pPr>
      <w:pStyle w:val="a6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70" w:rsidRDefault="00EE6370">
      <w:pPr>
        <w:spacing w:after="0" w:line="240" w:lineRule="auto"/>
      </w:pPr>
      <w:r>
        <w:separator/>
      </w:r>
    </w:p>
  </w:footnote>
  <w:footnote w:type="continuationSeparator" w:id="0">
    <w:p w:rsidR="00EE6370" w:rsidRDefault="00EE6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EE63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EE63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EE63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F9"/>
    <w:rsid w:val="000139F9"/>
    <w:rsid w:val="00182FBE"/>
    <w:rsid w:val="00DB1E91"/>
    <w:rsid w:val="00E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4627-7B0D-44FF-8E5D-C55AAD96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39F9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9F9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0139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01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39F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rsid w:val="0001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139F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139F9"/>
    <w:pPr>
      <w:ind w:left="720"/>
      <w:contextualSpacing/>
    </w:pPr>
  </w:style>
  <w:style w:type="paragraph" w:customStyle="1" w:styleId="ConsPlusCell">
    <w:name w:val="ConsPlusCell"/>
    <w:rsid w:val="0001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13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1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9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2</cp:revision>
  <cp:lastPrinted>2021-04-23T04:49:00Z</cp:lastPrinted>
  <dcterms:created xsi:type="dcterms:W3CDTF">2021-04-23T04:50:00Z</dcterms:created>
  <dcterms:modified xsi:type="dcterms:W3CDTF">2021-04-23T04:50:00Z</dcterms:modified>
</cp:coreProperties>
</file>