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65" w:rsidRPr="006558B6" w:rsidRDefault="00077E65" w:rsidP="00077E65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02C06AE" wp14:editId="5408FC1B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65" w:rsidRDefault="00077E65" w:rsidP="00077E65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077E65" w:rsidRDefault="00077E65" w:rsidP="00077E65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077E65" w:rsidRDefault="00077E65" w:rsidP="00077E65">
      <w:pPr>
        <w:jc w:val="center"/>
        <w:rPr>
          <w:b/>
        </w:rPr>
      </w:pPr>
      <w:r>
        <w:rPr>
          <w:b/>
        </w:rPr>
        <w:t>ЕМЕЛЬЯНОВСКИЙ РАЙОН</w:t>
      </w:r>
    </w:p>
    <w:p w:rsidR="00077E65" w:rsidRDefault="00077E65" w:rsidP="00077E65">
      <w:pPr>
        <w:jc w:val="center"/>
        <w:rPr>
          <w:b/>
        </w:rPr>
      </w:pPr>
    </w:p>
    <w:p w:rsidR="00077E65" w:rsidRPr="00106151" w:rsidRDefault="00077E65" w:rsidP="00077E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077E65" w:rsidRPr="00E9211A" w:rsidRDefault="00077E65" w:rsidP="00077E65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17.03.2021</w:t>
      </w:r>
      <w:r w:rsidRPr="00E921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E9211A">
        <w:rPr>
          <w:sz w:val="28"/>
          <w:szCs w:val="28"/>
        </w:rPr>
        <w:t xml:space="preserve">     посёлок Па</w:t>
      </w:r>
      <w:r>
        <w:rPr>
          <w:sz w:val="28"/>
          <w:szCs w:val="28"/>
        </w:rPr>
        <w:t>мяти 13 Борцов</w:t>
      </w:r>
      <w:r>
        <w:rPr>
          <w:sz w:val="28"/>
          <w:szCs w:val="28"/>
        </w:rPr>
        <w:tab/>
        <w:t xml:space="preserve">                     № 26-89р</w:t>
      </w:r>
    </w:p>
    <w:p w:rsidR="00077E65" w:rsidRPr="00357270" w:rsidRDefault="00077E65" w:rsidP="00077E65">
      <w:pPr>
        <w:rPr>
          <w:sz w:val="28"/>
          <w:szCs w:val="28"/>
        </w:rPr>
      </w:pPr>
    </w:p>
    <w:p w:rsidR="00077E65" w:rsidRDefault="00077E65" w:rsidP="00077E65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077E65" w:rsidRPr="00857E2D" w:rsidRDefault="00077E65" w:rsidP="00077E65">
      <w:pPr>
        <w:rPr>
          <w:sz w:val="28"/>
          <w:szCs w:val="28"/>
        </w:rPr>
      </w:pPr>
    </w:p>
    <w:p w:rsidR="00077E65" w:rsidRPr="00857E2D" w:rsidRDefault="00077E65" w:rsidP="00077E65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077E65" w:rsidRPr="00857E2D" w:rsidRDefault="00077E65" w:rsidP="00077E65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</w:t>
      </w:r>
      <w:r>
        <w:rPr>
          <w:sz w:val="28"/>
          <w:szCs w:val="28"/>
        </w:rPr>
        <w:t>сельсовете</w:t>
      </w:r>
      <w:r w:rsidRPr="00857E2D">
        <w:rPr>
          <w:sz w:val="28"/>
          <w:szCs w:val="28"/>
        </w:rPr>
        <w:t xml:space="preserve"> 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РЕШИЛ</w:t>
      </w:r>
      <w:r w:rsidRPr="00857E2D">
        <w:rPr>
          <w:sz w:val="28"/>
          <w:szCs w:val="28"/>
        </w:rPr>
        <w:t>:</w:t>
      </w:r>
    </w:p>
    <w:p w:rsidR="00077E65" w:rsidRDefault="00077E65" w:rsidP="00077E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27.04.2021</w:t>
      </w:r>
      <w:r w:rsidRPr="00857E2D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7E2D">
        <w:rPr>
          <w:rFonts w:ascii="Times New Roman" w:hAnsi="Times New Roman" w:cs="Times New Roman"/>
          <w:sz w:val="28"/>
          <w:szCs w:val="28"/>
        </w:rPr>
        <w:t>.00 часов  по адресу п. Памяти 13 Борцов</w:t>
      </w:r>
      <w:r>
        <w:rPr>
          <w:rFonts w:ascii="Times New Roman" w:hAnsi="Times New Roman" w:cs="Times New Roman"/>
          <w:sz w:val="28"/>
          <w:szCs w:val="28"/>
        </w:rPr>
        <w:t xml:space="preserve"> 49, по вопросу:</w:t>
      </w:r>
    </w:p>
    <w:p w:rsidR="00077E65" w:rsidRPr="00B74230" w:rsidRDefault="00077E65" w:rsidP="00077E6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 в  Устав сельсовета Памяти 13 Борцов».</w:t>
      </w:r>
    </w:p>
    <w:p w:rsidR="00077E65" w:rsidRDefault="00077E65" w:rsidP="00077E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077E65" w:rsidRDefault="00077E65" w:rsidP="00077E6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Елисеева – председатель комиссии</w:t>
      </w:r>
    </w:p>
    <w:p w:rsidR="00077E65" w:rsidRDefault="00077E65" w:rsidP="00077E6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Н.Г.Воскобойник – Глава сельсовета</w:t>
      </w:r>
    </w:p>
    <w:p w:rsidR="00077E65" w:rsidRDefault="00077E65" w:rsidP="00077E6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Семченко Е.А. – секретарь комиссии</w:t>
      </w:r>
    </w:p>
    <w:p w:rsidR="00077E65" w:rsidRDefault="00077E65" w:rsidP="00077E6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Исмагилова А.А. – председатель постоянной комиссии по законности, правопорядку и защите прав граждан</w:t>
      </w:r>
    </w:p>
    <w:p w:rsidR="00077E65" w:rsidRDefault="00077E65" w:rsidP="00077E6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Комлева О.Ю. – председатель постоянной комиссии по бюджету, финансам и налоговой политике</w:t>
      </w:r>
    </w:p>
    <w:p w:rsidR="00077E65" w:rsidRPr="00F42AA3" w:rsidRDefault="00077E65" w:rsidP="00077E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>мечания и предложения  в  комиссию в период с 2</w:t>
      </w:r>
      <w:r w:rsidR="005A477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.03.2021</w:t>
      </w:r>
      <w:r w:rsidRPr="00F42AA3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2AA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A3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27.04.2021</w:t>
      </w:r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077E65" w:rsidRPr="00857E2D" w:rsidRDefault="00077E65" w:rsidP="00077E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газете «Емельяновские веси</w:t>
      </w:r>
      <w:r w:rsidRPr="00857E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сельсовета в сети «Интернет»</w:t>
      </w:r>
    </w:p>
    <w:p w:rsidR="00077E65" w:rsidRPr="006558B6" w:rsidRDefault="00077E65" w:rsidP="00077E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</w:t>
      </w:r>
      <w:r w:rsidRPr="00857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председателя Совета депутатов Векессер А.Н.</w:t>
      </w:r>
    </w:p>
    <w:p w:rsidR="00077E65" w:rsidRDefault="00077E65" w:rsidP="00077E6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Е.В.Елисеева</w:t>
      </w:r>
    </w:p>
    <w:p w:rsidR="00B3675B" w:rsidRDefault="00077E65" w:rsidP="00077E65">
      <w:r>
        <w:rPr>
          <w:sz w:val="28"/>
          <w:szCs w:val="28"/>
        </w:rPr>
        <w:t>Глава</w:t>
      </w:r>
      <w:r w:rsidRPr="0085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                                     Н.Г.Воскобойник      </w:t>
      </w:r>
    </w:p>
    <w:sectPr w:rsidR="00B3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A2"/>
    <w:rsid w:val="00077E65"/>
    <w:rsid w:val="002E67A2"/>
    <w:rsid w:val="005A477F"/>
    <w:rsid w:val="00B3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7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7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1513</Characters>
  <Application>Microsoft Office Word</Application>
  <DocSecurity>0</DocSecurity>
  <Lines>12</Lines>
  <Paragraphs>3</Paragraphs>
  <ScaleCrop>false</ScaleCrop>
  <Company>Home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4</cp:revision>
  <dcterms:created xsi:type="dcterms:W3CDTF">2021-03-03T02:50:00Z</dcterms:created>
  <dcterms:modified xsi:type="dcterms:W3CDTF">2021-03-11T07:22:00Z</dcterms:modified>
</cp:coreProperties>
</file>