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01" w:rsidRPr="005158F4" w:rsidRDefault="00570729" w:rsidP="00CF4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администрации</w:t>
      </w:r>
    </w:p>
    <w:p w:rsidR="00CF4C01" w:rsidRPr="005158F4" w:rsidRDefault="00CF4C01" w:rsidP="00CF4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Памяти 13 Борцов </w:t>
      </w:r>
      <w:r w:rsidR="00570729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F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 от 28.06.2019 г.</w:t>
      </w:r>
    </w:p>
    <w:p w:rsidR="00CF4C01" w:rsidRPr="005158F4" w:rsidRDefault="00CF4C01" w:rsidP="00CF4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01" w:rsidRPr="005158F4" w:rsidRDefault="00570729" w:rsidP="00CF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«Перевод жилого помещения в нежилое помещение и нежилого помещения в жилое помещение на территории 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4C01" w:rsidRPr="005158F4" w:rsidRDefault="00CF4C01" w:rsidP="00CF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01" w:rsidRPr="005158F4" w:rsidRDefault="00570729" w:rsidP="00CF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«Перевод</w:t>
      </w:r>
      <w:r w:rsidR="006E63A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в нежилое помещение и нежилого помещения в жилое помещение на территории 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сельсовет Памяти 13 Борцов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при осуществлении полномочий при исполнении муниципальной услуги. 1.2.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об исполнении муниципальной услуги.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предоставлении муниципальной услуги можно получить путем:</w:t>
      </w:r>
    </w:p>
    <w:p w:rsidR="006E63A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устной консультации при непосредственном (визуальном) контакте со специалистом при приеме документов;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устной консультации с использованием средств телефонной связи по контактным телефонам согласно Приложению N1 к настоящему Административному регламенту;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письменной консультации по результатам обращения за информацией,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почтовой, факсимильной связи либо по электронной почте;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Заявитель может свободно выбирать варианты получения личной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консультации.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Сведения о графике (режиме) работы администрации </w:t>
      </w:r>
      <w:r w:rsidR="006E63A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Памяти 13 Борцов с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ообщаются по телефонам для справок (консультаций), а также размещаются: на информационных стендах администрации </w:t>
      </w:r>
      <w:r w:rsidR="006E63A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3A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 информационных стендах в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помещениях, предназначенных для приема граждан размещается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информация: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3A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должностными лицами;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3A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ходе исполнения муниципальной функции;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  <w:r w:rsidR="006E63A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решений, действий или бездействия должностных лиц, исполняющих муниципальную функцию. </w:t>
      </w:r>
    </w:p>
    <w:p w:rsidR="00F02DE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Консультации по телефону оказываются в соответствии с графиком (Приложение 1 к настоящему Административному регламенту).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Местонахождение администрации </w:t>
      </w:r>
      <w:r w:rsidR="006E63A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Памяти 13 Борцов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п. Памяти 13 Борцов, улица Советская, д. 49, Ко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нтактные телефоны (телефоны для справок): 8(3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9133) 44 187,44 124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4" w:history="1">
        <w:r w:rsidR="00F02DEB"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F02DEB"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  <w:r w:rsidR="00F02DEB"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borcov</w:t>
        </w:r>
        <w:r w:rsidR="00F02DEB"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02DEB"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02DEB"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02DEB"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EB" w:rsidRPr="005158F4" w:rsidRDefault="00F02DEB" w:rsidP="00F02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01" w:rsidRPr="005158F4" w:rsidRDefault="00570729" w:rsidP="00F02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«Перевод жилого помещения в нежилое помещение и нежилого помещения в жилое помещение на территории 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Результатом предоставления муниципальной услуги является:</w:t>
      </w:r>
    </w:p>
    <w:p w:rsidR="00F02DEB" w:rsidRPr="005158F4" w:rsidRDefault="00570729" w:rsidP="00F0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перевод жилого помещения в нежилое помещение и нежилого помещения в жилое помещение на территории 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сельсовет Памяти 13 Борцов </w:t>
      </w:r>
    </w:p>
    <w:p w:rsidR="00F02DE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отказ в переводе жилого помещения в нежилое помещение и нежилого помещения в жилое помещение на 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сельсовет Памяти 13 Борцов.</w:t>
      </w:r>
    </w:p>
    <w:p w:rsidR="00CF4C01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 предоставления муниципальной услуги.</w:t>
      </w:r>
    </w:p>
    <w:p w:rsidR="00F02DE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Максимальный срок предоставления муниципальной услуги заявителю составляет не более 48 календарных дней с момента регистрации обращения заявителя, включая 3 дня на подготовку решения о согласовании перепланировки (или) переустройства жилого помещения на 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DE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переводе жилого помещения в нежилое помещение и нежилого помещения в жилое помещение на территории 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течение 48 календарных дней с момента регистрации обращения заявителя, включая 3 дня на подготовку уведомления об отказе в переводе жилого помещения в нежилое помещение и нежилого помещения в жилое помещение на территории 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02DEB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Максимальный срок ожидания в очереди при подаче запроса о предоставлении муниципальной услуги – 15 минут.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Предоставление муниципальной услуги по переводу жилого помещения в нежилое помещение и нежилого помещения в жилое помещение на территории 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следующими нормативными правовыми актами: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Федерации;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Федерации;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29.12.2004 N 191-ФЗ «О введении в действие Градостроительного Кодекса Российской Федерации»;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Федерации»;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N 59-ФЗ «О порядке рассмотрения обращений граждан Российской Федерации»;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N 210-ФЗ «Об организации предоставления государственных и муниципальных услуг»;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F02DEB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Предоставление муниципальной услуги осуществляется на основании заявления (согласно Приложению N 2 к настоящему Административному регламенту) собственника помещения или уполномоченного им лица в адрес администрации </w:t>
      </w:r>
      <w:r w:rsidR="006A1B2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услуги: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перевода жилого помещения в нежилое помещение и нежилого помещения в жилое помещение на </w:t>
      </w:r>
      <w:r w:rsidR="006A1B2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МО сельсовет Памяти 13 Борцов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или уполномоченное им лицо предоставляет документы: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переводе помещения, согласно Приложению N 2 к настоящему регламенту;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323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заверенный надлежащим образом, подтверждающий полномочия лица, подписавшего заявление (приказ о назначении на должность, доверенность на предоставление интересов):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лиц: учредительные документы;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лиц: документ, удостоверяющий личность.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поэтажный план дома, в котором находится переводимое помещение;</w:t>
      </w:r>
    </w:p>
    <w:p w:rsidR="006A1B24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70729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 (согласования) отдельных частей проекта утверждается администрацией 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C01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могут быть представлены заявителем с использованием информационно-коммуникационных технологий в электронной форме в установленном формате.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Основаниями для отказа в предоставлении муниципальной услуги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непредставления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2.6.1. настоящего Административного регламента;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в ненадлежащий орган;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несоблюдения предусмотренных статьей 22 Жилищного Кодекса РФ условий перевода помещения;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несоответствия проекта переустройства и (или) перепланировки жилого помещения требованиям законодательства. 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Предоставление муниципальной услуги осуществляется в соответствии с действующим законодательством и настоящим Административным регламентом. 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заявителям предоставляется бесплатно.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Заявление на предоставление муниципальной услуги регистрируется в день представления в администрацию 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указанных в пункте 2.6 настоящего Административного регламента.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Требования к помещениям предоставления муниципальной услуги.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Требования к местам приема заявителей:- служебные кабинеты специалистов, участвующих в предоставлении муниципальной услуги, в которых осуществляется прием заявителей, должен быть оборудован вывесками с указанием номера кабинета;- места для приема заявителей оборудуются стульями, столами, оснащаются канцелярскими принадлежностями для обеспечения возможности оформления документов.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Требования к местам для ожидания:- места для ожидания в очереди оборудуются стульями;- места для ожидания находятся в холле;- в здании, где организуется прием заявителей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Требования к местам для информирования заявителей:- информационный стенд оборудован визуальной, текстовой информацией, образцами заполнения запроса и необходимым перечнем документов.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 Администрация 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Памяти 13 Борцов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услуги, обеспечивает инвалидам (включая инвалидов, использующих кресла-коляски и собак-проводников): </w:t>
      </w:r>
    </w:p>
    <w:p w:rsidR="00570729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2.12.1условия для беспрепятственного доступа к зданию, помещению </w:t>
      </w:r>
    </w:p>
    <w:p w:rsidR="00A95B87" w:rsidRPr="005158F4" w:rsidRDefault="00A95B87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0729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570729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2.12.2условия беспрепятственного пользования средствами связи и информации; 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2.12.3возможность самостоятельного передвижения по территории, на которой расположено здание, помещение 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сельсовета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входа в здание, помещение и выхода из него, в том числе с использованием кресла-коляски. 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 сопровождение инвалидов, имеющих стойкие расстройства функции зрения и самостоятельного передвижения, и оказание им помощи на объекте (здания, помещения), в которых предоставляется муниципальная услуга; 2.12.5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(здания, помещения), в которых предоставляется муниципальная услуга, с учетом ограничений их жизнедеятельности; </w:t>
      </w:r>
      <w:proofErr w:type="gramEnd"/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на объект (здание, помещение), в котором предоставляется муниципальная услуга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работниками органа,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помощи инвалидам преодолении барьеров, мешающих получению ими муниципальной услуги наравне с другими лицами.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Общие требования к документам, необходимым для предоставления муниципальной услуги.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Для предоставления муниципальной услуги заявители представляют в администрацию 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Памяти 13 Борцов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пакет документов, указанные в пункте 2.6 настоящего Административного регламента: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-специалисту на приеме;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-почтовым отправлением.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Заявление о предоставлении муниципальной услуги должно содержать информацию: 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физического лица: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заявителя;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документа, удостоверяющего личность физического лица;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заявителя;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почтовый адрес, по которому должны быть направлены ответ;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электронный адрес заявителя (при наличии);</w:t>
      </w:r>
    </w:p>
    <w:p w:rsidR="00570729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подписания заявления, указание на документы подтверждающие полномочия лица, на подписание заявления;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юридического лица: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-организационно-правовая форма и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юридического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государственной регистрации юридического лица, ИНН, ОГРН;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уполномоченного представителя юридического</w:t>
      </w:r>
      <w:r w:rsidR="00A95B87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-юридический адрес юридического лица;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-почтовый адрес юридического лица;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-контактные телефоны;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-электронный адрес юридического лица (при наличии);</w:t>
      </w:r>
    </w:p>
    <w:p w:rsidR="00A95B87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-подпись уполномоченного представителя юридического лица;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подпись представителя заявителя, указание на документы, подтверждающие полномочия лица, на подписание заявления) </w:t>
      </w:r>
    </w:p>
    <w:p w:rsidR="000652EF" w:rsidRPr="005158F4" w:rsidRDefault="000652E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70729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предпринимателя: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заявителя;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ИНН, о государственной регистрации в качестве индивидуального предпринимателя;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документа, удостоверяющего личность заявителя;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заявителя;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уполномоченного представителя (если интересы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представляет уполномоченный представитель);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-контактные телефоны;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-электронный адрес заявителя (при наличии);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-подпись заявителя или его уполномоченного представителя, если интересы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представляет уполномоченный представитель.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представителя заявителя, указание на документы, подтверждающие полномочия лица, на подписание заявления.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документов, представляемых для исполнения муниципальной услуги, должны быть написаны разборчиво. Не подлежат приему документы, исполненные карандашом, а также документы с серьезными повреждениями, не позволяющими однозначно истолковывать их содержание.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Копии документов должны быть представлены в 1 экземпляре. Тексты документов должны быть читаемы, не должны содержать подчисток и приписок, зачеркнутых слов и иных не оговоренных исправлений.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документам, предъявляемые для принятия решения о предоставлении муниципальной услуги.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указанные в пункте 2.6.1 настоящего Административного регламента.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Показателями оценки доступности муниципальной услуги:</w:t>
      </w:r>
    </w:p>
    <w:p w:rsidR="00570729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транспортная доступность к местам предоставления муниципальной услуги;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обеспечение возможности направления запроса по электронной почте;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Показателями оценки качества предоставления муниципальной услуги являются: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соблюдение срока предоставления муниципальной услуги;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отсутствие поданных в установленном порядке жалоб на действие (бездействие) должностных лиц, осуществленные в ходе предоставления муниципальной услуги.</w:t>
      </w:r>
    </w:p>
    <w:p w:rsidR="000652EF" w:rsidRPr="005158F4" w:rsidRDefault="000652E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5158F4" w:rsidRDefault="00570729" w:rsidP="00065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документов, необходимых для исполнения муниципальной услуги, согласно перечню документов, предусмотренных п. 2.7.1. настоящего Административного регламента.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-Проверка наличия и правильности оформления представленных документов.- Подготовка и принятие решения в виде постановления администрации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Памяти 13 Борцов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жилого помещения в нежилое помещение и нежилого помещения в жилое помещение на территории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подготовка мотивированного отказа в предоставлении муниципальной услуги.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уведомления о переводе жилого помещения в нежилое помещение и нежилого помещения в жилое помещение на территории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документов о переводе жилого помещения в нежилое помещение и нежилого помещения в жилое помещение на территории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отказе в предоставлении муниципальной услуги.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заявлений и документов от граждан и юридических лиц.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 с пакетом документов в соответствии с пунктом 2.7 настоящего Административного регламента.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Регистрация заявления, принятие решения о предоставлении муниципальной услуги – в день поступления документов в администрацию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от заявителя (его уполномоченного) представителя и его регистрация осуществляется сотрудником администрации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приема. 3.4. Подготовка проекта и принятие постановления администрации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жилого помещения в нежилое помещение и нежилого помещения в жилое помещение на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45-ти дней со дня регистрации заявления.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Подготовка решения о переводе жилого помещения в нежилое помещение и нежилого помещения в жилое помещение на территории Верхнекалинского сельского поселения–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дней.</w:t>
      </w:r>
    </w:p>
    <w:p w:rsidR="000652E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Завершение перевода жилого помещения в нежилое помещение и нежилого помещения в жилое помещение на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сельсовет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перевода жилого помещения в нежилое помещение и нежилого помещения в жилое помещение на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МО сельсовет Памяти 13 Борцов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подтверждается актом приемочной комиссии. Форма акта, порядок подготовки и согласования утверждается постановлением администрации </w:t>
      </w:r>
      <w:r w:rsidR="000652E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2EF" w:rsidRPr="005158F4" w:rsidRDefault="000652E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5158F4" w:rsidRDefault="00570729" w:rsidP="00F0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формы контроля исполнения муниципальной функции</w:t>
      </w:r>
    </w:p>
    <w:p w:rsidR="00F0629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обращение заявителей в ходе предоставления муниципальной услуги, содержащие жалобы на решения, действия (бездействия) специалистов.</w:t>
      </w:r>
    </w:p>
    <w:p w:rsidR="00F0629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F0629F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Памяти 13 Борцов.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0629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Должностное лицо, ответственное за предоставление муниципальной услуги, несет персональную ответственность за сроки и порядок приема и выдачи документов.</w:t>
      </w:r>
    </w:p>
    <w:p w:rsidR="00F0629F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F0629F" w:rsidRPr="005158F4" w:rsidRDefault="00570729" w:rsidP="00F0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70729" w:rsidRPr="005158F4" w:rsidRDefault="00570729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Заявитель может обратиться с жалобой, в том числе в следующих случаях: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нарушение срока регистрации запроса заявителя о предоставлении муниципальной услуги;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нарушение срока предоставления муниципальной услуги;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5.1.7 отказ органа, предоставляющего,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 рассматриваются непосредственно руководителем предоставляющего муниципальную услугу.</w:t>
      </w:r>
      <w:proofErr w:type="gramEnd"/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Жалоба должна содержать: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обжалуются;- фамилию, имя, отчество (последнее - при наличии), сведения о месте жительства заявителя 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физического лица либо наименование, сведения о месте нахождения заявителя 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пяти рабочих дней со дня ее регистрации. 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5.2.5.По результатам рассмотрения жалобы орган, предоставляющий муниципальную услугу, принимает одно из следующих решений: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F0629F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Не позднее дня, следующего за днем принятия решения, указанного в пункте 5.2.5,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0CA3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В случае установления в ходе или по результатам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5.2.1, незамедлительно направляет имеющиеся материалы в органы прокуратуры.</w:t>
      </w:r>
    </w:p>
    <w:p w:rsidR="00F0629F" w:rsidRPr="005158F4" w:rsidRDefault="00F0629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9F" w:rsidRPr="005158F4" w:rsidRDefault="00F0629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9F" w:rsidRPr="005158F4" w:rsidRDefault="00F0629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9F" w:rsidRPr="005158F4" w:rsidRDefault="00F0629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9F" w:rsidRDefault="00F0629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22" w:rsidRDefault="00660922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22" w:rsidRDefault="00660922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22" w:rsidRDefault="00660922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22" w:rsidRDefault="00660922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22" w:rsidRDefault="00660922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22" w:rsidRDefault="00660922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22" w:rsidRDefault="00660922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P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9F" w:rsidRDefault="00F0629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9F" w:rsidRDefault="00F0629F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Pr="005158F4" w:rsidRDefault="00180CA3" w:rsidP="003C5E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lastRenderedPageBreak/>
        <w:t>Приложение Ν 1к Административному регламенту</w:t>
      </w:r>
      <w:r w:rsidR="0001455B" w:rsidRPr="005158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5ECA" w:rsidRPr="005158F4" w:rsidRDefault="00180CA3" w:rsidP="003C5E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3C5ECA" w:rsidRPr="005158F4" w:rsidRDefault="00180CA3" w:rsidP="003C5E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>«Перевод жилого помещения в нежилое помещение</w:t>
      </w:r>
    </w:p>
    <w:p w:rsidR="003C5ECA" w:rsidRPr="005158F4" w:rsidRDefault="00180CA3" w:rsidP="003C5E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 и нежилого помещения в жилое помещение </w:t>
      </w:r>
    </w:p>
    <w:p w:rsidR="003C5ECA" w:rsidRPr="005158F4" w:rsidRDefault="00180CA3" w:rsidP="003C5E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3C5ECA" w:rsidRPr="005158F4">
        <w:rPr>
          <w:rFonts w:ascii="Times New Roman" w:eastAsia="Times New Roman" w:hAnsi="Times New Roman" w:cs="Times New Roman"/>
          <w:lang w:eastAsia="ru-RU"/>
        </w:rPr>
        <w:t>МО сельсовет Памяти 13 Борцов</w:t>
      </w:r>
      <w:r w:rsidRPr="005158F4">
        <w:rPr>
          <w:rFonts w:ascii="Times New Roman" w:eastAsia="Times New Roman" w:hAnsi="Times New Roman" w:cs="Times New Roman"/>
          <w:lang w:eastAsia="ru-RU"/>
        </w:rPr>
        <w:t>»</w:t>
      </w: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 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Памяти 13 Борцов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Памяти 13 Борцов,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663013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ECA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(телефоны для справок): 8(3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9133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44 187, 44 124</w:t>
      </w:r>
    </w:p>
    <w:p w:rsidR="003C5ECA" w:rsidRPr="005158F4" w:rsidRDefault="003C5ECA" w:rsidP="003C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электронной почты: </w:t>
      </w:r>
      <w:hyperlink r:id="rId5" w:history="1">
        <w:r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  <w:r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borcov</w:t>
        </w:r>
        <w:r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15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ECA" w:rsidRPr="005158F4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CA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</w:p>
    <w:p w:rsidR="003C5ECA" w:rsidRPr="005158F4" w:rsidRDefault="00180CA3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 8.00 до 1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13.00</w:t>
      </w:r>
      <w:r w:rsidR="003C5ECA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пятница не приемный день</w:t>
      </w: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CA" w:rsidRDefault="003C5ECA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BA" w:rsidRDefault="00A94CBA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4CBA" w:rsidRDefault="00A94CBA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58F4" w:rsidRPr="005158F4" w:rsidRDefault="00180CA3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lastRenderedPageBreak/>
        <w:t>Приложение Ν 2</w:t>
      </w:r>
      <w:r w:rsidR="005158F4" w:rsidRPr="005158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5158F4" w:rsidRPr="005158F4" w:rsidRDefault="003C5ECA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CA3" w:rsidRPr="005158F4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5158F4" w:rsidRPr="005158F4" w:rsidRDefault="00180CA3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«Перевод жилого помещения в нежилое помещение </w:t>
      </w:r>
    </w:p>
    <w:p w:rsidR="005158F4" w:rsidRPr="005158F4" w:rsidRDefault="00180CA3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и нежилого помещения в жилое помещение </w:t>
      </w:r>
    </w:p>
    <w:p w:rsidR="005158F4" w:rsidRPr="005158F4" w:rsidRDefault="00180CA3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>на территории</w:t>
      </w:r>
      <w:r w:rsidR="005158F4" w:rsidRPr="005158F4">
        <w:rPr>
          <w:rFonts w:ascii="Times New Roman" w:eastAsia="Times New Roman" w:hAnsi="Times New Roman" w:cs="Times New Roman"/>
          <w:lang w:eastAsia="ru-RU"/>
        </w:rPr>
        <w:t xml:space="preserve"> МО сельсовет Памяти 13 Борцов </w:t>
      </w:r>
    </w:p>
    <w:p w:rsidR="005158F4" w:rsidRPr="005158F4" w:rsidRDefault="005158F4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Емельяновского </w:t>
      </w:r>
      <w:r w:rsidR="00180CA3" w:rsidRPr="005158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lang w:eastAsia="ru-RU"/>
        </w:rPr>
        <w:t>района Красноярского края</w:t>
      </w:r>
      <w:r w:rsidR="00180CA3" w:rsidRPr="005158F4">
        <w:rPr>
          <w:rFonts w:ascii="Times New Roman" w:eastAsia="Times New Roman" w:hAnsi="Times New Roman" w:cs="Times New Roman"/>
          <w:lang w:eastAsia="ru-RU"/>
        </w:rPr>
        <w:t>»</w:t>
      </w:r>
    </w:p>
    <w:p w:rsidR="005158F4" w:rsidRDefault="005158F4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F4" w:rsidRPr="005158F4" w:rsidRDefault="00180CA3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5158F4" w:rsidRPr="005158F4" w:rsidRDefault="005158F4" w:rsidP="0051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13 Борцов</w:t>
      </w:r>
    </w:p>
    <w:p w:rsidR="005158F4" w:rsidRPr="005158F4" w:rsidRDefault="005158F4" w:rsidP="0018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F4" w:rsidRPr="005158F4" w:rsidRDefault="00180CA3" w:rsidP="00A94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помещения</w:t>
      </w:r>
    </w:p>
    <w:p w:rsidR="005158F4" w:rsidRPr="005158F4" w:rsidRDefault="00180CA3" w:rsidP="00A9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  <w:r w:rsid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158F4" w:rsidRPr="005158F4" w:rsidRDefault="00180CA3" w:rsidP="00A9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8F4" w:rsidRDefault="00180CA3" w:rsidP="00A9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регистрационных документов и адрес места нахождения (для ИП юридических лиц):_____________________________________________________</w:t>
      </w:r>
      <w:r w:rsid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ООО, ЗАО и так далее)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________________________________________________________________</w:t>
      </w:r>
      <w:r w:rsid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от имени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_____________________________________________________________________________на основании _____________________________________________________________________________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(доверенность N </w:t>
      </w:r>
      <w:proofErr w:type="spell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_____от</w:t>
      </w:r>
      <w:proofErr w:type="spell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 200_г.)</w:t>
      </w:r>
      <w:r w:rsidR="005158F4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8F4" w:rsidRDefault="00180CA3" w:rsidP="00A9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помещения _____________________________________________________________________________</w:t>
      </w:r>
      <w:r w:rsid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документов о государственной регистрации права собственности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158F4" w:rsidRDefault="00180CA3" w:rsidP="00A9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обременении правами других лиц __________________________________________________________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94CBA" w:rsidRDefault="00180CA3" w:rsidP="00A9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помещения: _________________________________ _____________________________________________________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80CA3" w:rsidRPr="005158F4" w:rsidRDefault="00180CA3" w:rsidP="00A9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Дом/корпус/строение</w:t>
      </w:r>
    </w:p>
    <w:p w:rsidR="00A94CBA" w:rsidRDefault="00180CA3" w:rsidP="00A94C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94CBA" w:rsidRDefault="00180CA3" w:rsidP="00A94C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Кв./комната_____________________________________________________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94CBA" w:rsidRDefault="00A94CBA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94CBA" w:rsidRDefault="00180CA3" w:rsidP="00A94C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A94CBA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(перевод с переустройством, с перепланировкой –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 на основании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94CBA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(права собственности, 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найма, договора аренды – нужное указать)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переводимого помещения.</w:t>
      </w:r>
      <w:proofErr w:type="gramEnd"/>
    </w:p>
    <w:p w:rsidR="00A94CBA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94CBA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Правоустанавливающие документы на переводимое помещение ___________________________________________________________________________________________________________________________________на _____</w:t>
      </w:r>
      <w:r w:rsidR="0066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листах. </w:t>
      </w:r>
    </w:p>
    <w:p w:rsidR="00A94CBA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_____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r w:rsidR="00A94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CBA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Поэтажный план дома, в котором находится переводимое помещение на _____</w:t>
      </w:r>
      <w:r w:rsidR="0066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A94CBA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_____</w:t>
      </w:r>
      <w:r w:rsidR="003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660922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всех правообладателей объекта капитального строительства в случае реконструкции такого объекта.</w:t>
      </w:r>
    </w:p>
    <w:p w:rsidR="00660922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документы ___________________________________________________________________</w:t>
      </w:r>
    </w:p>
    <w:p w:rsidR="00660922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(доверенности, уставные, регистрационные документы и др</w:t>
      </w:r>
      <w:r w:rsidR="0039700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0922" w:rsidRDefault="00660922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09" w:rsidRDefault="00180CA3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</w:t>
      </w:r>
    </w:p>
    <w:p w:rsidR="00397009" w:rsidRDefault="00660922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«___»_____________20__г. </w:t>
      </w:r>
      <w:r w:rsidR="003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7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7009" w:rsidRDefault="00397009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70729" w:rsidRPr="00660922" w:rsidRDefault="00397009" w:rsidP="00A94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0CA3"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sectPr w:rsidR="00570729" w:rsidRPr="00660922" w:rsidSect="00A94C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1D"/>
    <w:rsid w:val="0001455B"/>
    <w:rsid w:val="00056B48"/>
    <w:rsid w:val="00062C5B"/>
    <w:rsid w:val="000652EF"/>
    <w:rsid w:val="001323F6"/>
    <w:rsid w:val="00180CA3"/>
    <w:rsid w:val="00397009"/>
    <w:rsid w:val="003C5458"/>
    <w:rsid w:val="003C5ECA"/>
    <w:rsid w:val="00510FCE"/>
    <w:rsid w:val="005158F4"/>
    <w:rsid w:val="00570729"/>
    <w:rsid w:val="00660922"/>
    <w:rsid w:val="006A1B24"/>
    <w:rsid w:val="006E63AB"/>
    <w:rsid w:val="00800654"/>
    <w:rsid w:val="00A94CBA"/>
    <w:rsid w:val="00A95B87"/>
    <w:rsid w:val="00CE2407"/>
    <w:rsid w:val="00CE6E1D"/>
    <w:rsid w:val="00CF4C01"/>
    <w:rsid w:val="00DD6CF0"/>
    <w:rsid w:val="00EE36ED"/>
    <w:rsid w:val="00F02DEB"/>
    <w:rsid w:val="00F0629F"/>
    <w:rsid w:val="00F9708A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13borcov@mail.ru" TargetMode="External"/><Relationship Id="rId4" Type="http://schemas.openxmlformats.org/officeDocument/2006/relationships/hyperlink" Target="mailto:adm13borc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2019-07-01T04:33:00Z</cp:lastPrinted>
  <dcterms:created xsi:type="dcterms:W3CDTF">2019-06-24T04:26:00Z</dcterms:created>
  <dcterms:modified xsi:type="dcterms:W3CDTF">2019-07-01T05:55:00Z</dcterms:modified>
</cp:coreProperties>
</file>