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7" w:rsidRPr="00122342" w:rsidRDefault="00C15DA7" w:rsidP="00C15DA7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DA7" w:rsidRPr="00122342" w:rsidRDefault="00C15DA7" w:rsidP="00C15DA7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C15DA7" w:rsidRPr="00122342" w:rsidRDefault="00C15DA7" w:rsidP="00C15DA7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C15DA7" w:rsidRPr="00122342" w:rsidRDefault="00C15DA7" w:rsidP="00C15DA7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C15DA7" w:rsidRPr="00122342" w:rsidRDefault="00C15DA7" w:rsidP="00C15DA7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C15DA7" w:rsidRPr="00122342" w:rsidRDefault="00C15DA7" w:rsidP="00C15DA7"/>
    <w:p w:rsidR="00C15DA7" w:rsidRPr="00122342" w:rsidRDefault="00C15DA7" w:rsidP="00C15DA7">
      <w:pPr>
        <w:jc w:val="center"/>
        <w:rPr>
          <w:b/>
        </w:rPr>
      </w:pPr>
      <w:r w:rsidRPr="00122342">
        <w:rPr>
          <w:b/>
        </w:rPr>
        <w:t>РЕШЕНИЕ</w:t>
      </w:r>
    </w:p>
    <w:p w:rsidR="00C15DA7" w:rsidRPr="00AD0FCB" w:rsidRDefault="00C15DA7" w:rsidP="00C15DA7">
      <w:pPr>
        <w:tabs>
          <w:tab w:val="left" w:pos="300"/>
          <w:tab w:val="left" w:pos="3105"/>
          <w:tab w:val="left" w:pos="6540"/>
        </w:tabs>
        <w:jc w:val="both"/>
      </w:pPr>
      <w:r>
        <w:t>25.07.2018</w:t>
      </w:r>
      <w:r w:rsidRPr="00122342">
        <w:t xml:space="preserve">   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62-234р</w:t>
      </w:r>
    </w:p>
    <w:p w:rsidR="00C15DA7" w:rsidRDefault="00C15DA7" w:rsidP="00C15DA7">
      <w:pPr>
        <w:jc w:val="both"/>
      </w:pPr>
    </w:p>
    <w:p w:rsidR="00C15DA7" w:rsidRDefault="00C15DA7" w:rsidP="00C15DA7">
      <w:pPr>
        <w:jc w:val="both"/>
      </w:pPr>
      <w:r>
        <w:t>Об изменении вида разрешенного</w:t>
      </w:r>
    </w:p>
    <w:p w:rsidR="00C15DA7" w:rsidRDefault="00C15DA7" w:rsidP="00C15DA7">
      <w:pPr>
        <w:jc w:val="both"/>
      </w:pPr>
      <w:r>
        <w:t xml:space="preserve"> использования земельного участка</w:t>
      </w:r>
    </w:p>
    <w:p w:rsidR="00C15DA7" w:rsidRDefault="00C15DA7" w:rsidP="00C15DA7">
      <w:pPr>
        <w:jc w:val="both"/>
      </w:pPr>
    </w:p>
    <w:p w:rsidR="00C15DA7" w:rsidRDefault="00C15DA7" w:rsidP="00C15DA7">
      <w:pPr>
        <w:ind w:firstLine="405"/>
        <w:jc w:val="both"/>
      </w:pPr>
      <w:proofErr w:type="gramStart"/>
      <w:r>
        <w:t xml:space="preserve">В соответствии с Федеральным Законом №131 – ФЗ от 06.10.2003 года «Об общих принципах организации местного самоуправления в Российской Федерации», руководствуясь Уставом сельсовета Памяти 13 Борцов,  согласно п. 3 ст. 4 Федерального закона от 29.12.2004г. </w:t>
      </w:r>
      <w:proofErr w:type="gramEnd"/>
      <w:r>
        <w:t xml:space="preserve">№ 191-ФЗ «О введении в действие Градостроительного кодекса Российской Федерации» </w:t>
      </w:r>
      <w:r w:rsidR="00DC1DFF" w:rsidRPr="005C5C98">
        <w:t>в соответствии с</w:t>
      </w:r>
      <w:r w:rsidR="00DC1DFF">
        <w:t xml:space="preserve">  представленным комиссией заключением</w:t>
      </w:r>
      <w:r w:rsidR="00DC1DFF" w:rsidRPr="00815C4D">
        <w:t xml:space="preserve"> о результатах</w:t>
      </w:r>
      <w:r w:rsidR="00DC1DFF">
        <w:t xml:space="preserve"> публичных слушаний  от 24.07.2018г. </w:t>
      </w:r>
      <w:r>
        <w:t>Совет депутатов сельсовета Памяти 13 Борцов РЕШИЛ:</w:t>
      </w:r>
    </w:p>
    <w:p w:rsidR="00C15DA7" w:rsidRDefault="00C15DA7" w:rsidP="00C15DA7">
      <w:pPr>
        <w:pStyle w:val="a3"/>
        <w:numPr>
          <w:ilvl w:val="0"/>
          <w:numId w:val="1"/>
        </w:numPr>
        <w:ind w:left="0" w:firstLine="45"/>
        <w:jc w:val="both"/>
      </w:pPr>
      <w:r>
        <w:t xml:space="preserve">Руководителю администрации  сельсовета Памяти 13 Борцов Веселовскому С.М. изменить вид разрешенного использования земельного участка с кадастровым номером 24:11:0400301:731 с  «для размещения площадки временного хранения бытовых отходов» на «коммунальное обслуживание». </w:t>
      </w:r>
    </w:p>
    <w:p w:rsidR="00C15DA7" w:rsidRDefault="00C15DA7" w:rsidP="00C15DA7">
      <w:pPr>
        <w:pStyle w:val="a3"/>
        <w:numPr>
          <w:ilvl w:val="0"/>
          <w:numId w:val="1"/>
        </w:numPr>
        <w:ind w:left="0" w:firstLine="45"/>
        <w:jc w:val="both"/>
      </w:pPr>
      <w:r>
        <w:t>Решение вступает в силу с момента подписания и подлежит опубликованию в газете «Емельяновские веси».</w:t>
      </w:r>
    </w:p>
    <w:p w:rsidR="00C15DA7" w:rsidRDefault="00C15DA7" w:rsidP="00C15DA7">
      <w:pPr>
        <w:pStyle w:val="a3"/>
        <w:numPr>
          <w:ilvl w:val="0"/>
          <w:numId w:val="1"/>
        </w:numPr>
        <w:ind w:left="0" w:firstLine="45"/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землепользованию, архитектуре и ЖКХ Адамова В.Г.</w:t>
      </w:r>
    </w:p>
    <w:p w:rsidR="00C15DA7" w:rsidRDefault="00C15DA7" w:rsidP="00C15DA7">
      <w:pPr>
        <w:ind w:firstLine="45"/>
        <w:jc w:val="both"/>
      </w:pPr>
    </w:p>
    <w:p w:rsidR="00C15DA7" w:rsidRDefault="00C15DA7" w:rsidP="00C15DA7">
      <w:pPr>
        <w:jc w:val="both"/>
      </w:pPr>
    </w:p>
    <w:p w:rsidR="00C15DA7" w:rsidRDefault="00C15DA7" w:rsidP="00C15DA7">
      <w:pPr>
        <w:jc w:val="both"/>
      </w:pPr>
      <w:r>
        <w:t xml:space="preserve">Глава сельсовета – </w:t>
      </w:r>
    </w:p>
    <w:p w:rsidR="00C15DA7" w:rsidRDefault="00C15DA7" w:rsidP="00C15DA7">
      <w:pPr>
        <w:jc w:val="both"/>
      </w:pPr>
      <w:r>
        <w:t>председатель Совета депутатов                                                                        Е.В.Елисеева</w:t>
      </w:r>
    </w:p>
    <w:p w:rsidR="00C15DA7" w:rsidRDefault="00C15DA7" w:rsidP="00C15DA7">
      <w:pPr>
        <w:jc w:val="both"/>
      </w:pPr>
    </w:p>
    <w:p w:rsidR="00C15DA7" w:rsidRDefault="00C15DA7" w:rsidP="00C15DA7">
      <w:pPr>
        <w:jc w:val="both"/>
      </w:pPr>
    </w:p>
    <w:p w:rsidR="00C15DA7" w:rsidRDefault="00C15DA7" w:rsidP="00C15DA7">
      <w:pPr>
        <w:jc w:val="both"/>
      </w:pPr>
    </w:p>
    <w:p w:rsidR="00C15DA7" w:rsidRDefault="00C15DA7" w:rsidP="00C15DA7"/>
    <w:p w:rsidR="00C15DA7" w:rsidRDefault="00C15DA7" w:rsidP="00C15DA7"/>
    <w:p w:rsidR="00C15DA7" w:rsidRDefault="00C15DA7" w:rsidP="00C15DA7"/>
    <w:p w:rsidR="005B7651" w:rsidRDefault="00DC1DFF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2B6"/>
    <w:multiLevelType w:val="hybridMultilevel"/>
    <w:tmpl w:val="6212D940"/>
    <w:lvl w:ilvl="0" w:tplc="F5AC6A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DA7"/>
    <w:rsid w:val="00287238"/>
    <w:rsid w:val="003E2211"/>
    <w:rsid w:val="004D7B38"/>
    <w:rsid w:val="00810775"/>
    <w:rsid w:val="00930399"/>
    <w:rsid w:val="009E25CB"/>
    <w:rsid w:val="00B75A65"/>
    <w:rsid w:val="00C15DA7"/>
    <w:rsid w:val="00CE6929"/>
    <w:rsid w:val="00DC1DFF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A7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15DA7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DA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15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DA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2018-07-26T00:57:00Z</cp:lastPrinted>
  <dcterms:created xsi:type="dcterms:W3CDTF">2018-07-25T02:18:00Z</dcterms:created>
  <dcterms:modified xsi:type="dcterms:W3CDTF">2018-07-26T01:03:00Z</dcterms:modified>
</cp:coreProperties>
</file>