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E88" w:rsidRPr="005C5C98" w:rsidRDefault="004E5E88" w:rsidP="004E5E88">
      <w:pPr>
        <w:jc w:val="center"/>
      </w:pPr>
      <w:r w:rsidRPr="005C5C98">
        <w:rPr>
          <w:noProof/>
        </w:rPr>
        <w:drawing>
          <wp:inline distT="0" distB="0" distL="0" distR="0">
            <wp:extent cx="581025" cy="723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4E5E88" w:rsidRPr="005C5C98" w:rsidRDefault="004E5E88" w:rsidP="004E5E88">
      <w:pPr>
        <w:jc w:val="center"/>
        <w:rPr>
          <w:spacing w:val="20"/>
        </w:rPr>
      </w:pPr>
    </w:p>
    <w:p w:rsidR="004E5E88" w:rsidRPr="005C5C98" w:rsidRDefault="004E5E88" w:rsidP="004E5E88">
      <w:pPr>
        <w:jc w:val="center"/>
      </w:pPr>
      <w:r w:rsidRPr="005C5C98">
        <w:t>СОВЕТ ДЕПУТАТОВ</w:t>
      </w:r>
    </w:p>
    <w:p w:rsidR="004E5E88" w:rsidRPr="005C5C98" w:rsidRDefault="004E5E88" w:rsidP="004E5E88">
      <w:pPr>
        <w:jc w:val="center"/>
      </w:pPr>
      <w:r>
        <w:t xml:space="preserve">сельсовета </w:t>
      </w:r>
      <w:r w:rsidRPr="005C5C98">
        <w:t>ПАМЯТИ 13 БОРЦОВ</w:t>
      </w:r>
    </w:p>
    <w:p w:rsidR="004E5E88" w:rsidRPr="005C5C98" w:rsidRDefault="004E5E88" w:rsidP="004E5E88">
      <w:pPr>
        <w:jc w:val="center"/>
      </w:pPr>
      <w:r w:rsidRPr="005C5C98">
        <w:t>Емельяновского района Красноярского края</w:t>
      </w:r>
    </w:p>
    <w:p w:rsidR="004E5E88" w:rsidRPr="005C5C98" w:rsidRDefault="004E5E88" w:rsidP="004E5E88">
      <w:pPr>
        <w:jc w:val="center"/>
      </w:pPr>
    </w:p>
    <w:p w:rsidR="004E5E88" w:rsidRPr="005C5C98" w:rsidRDefault="004E5E88" w:rsidP="004E5E88">
      <w:pPr>
        <w:jc w:val="center"/>
      </w:pPr>
      <w:r w:rsidRPr="005C5C98">
        <w:t>РЕШЕНИЕ</w:t>
      </w:r>
    </w:p>
    <w:p w:rsidR="004E5E88" w:rsidRPr="005C5C98" w:rsidRDefault="004E5E88" w:rsidP="004E5E88">
      <w:r>
        <w:t xml:space="preserve">25.07.2018                                  п.  </w:t>
      </w:r>
      <w:r w:rsidRPr="005C5C98">
        <w:t xml:space="preserve"> Памяти</w:t>
      </w:r>
      <w:r>
        <w:t xml:space="preserve"> 13 Борцов</w:t>
      </w:r>
      <w:r>
        <w:tab/>
        <w:t xml:space="preserve">                                 № 62-236р</w:t>
      </w:r>
    </w:p>
    <w:p w:rsidR="004E5E88" w:rsidRPr="005C5C98" w:rsidRDefault="004E5E88" w:rsidP="004E5E88">
      <w:pPr>
        <w:jc w:val="center"/>
      </w:pPr>
    </w:p>
    <w:p w:rsidR="004E5E88" w:rsidRDefault="004E5E88" w:rsidP="004E5E88">
      <w:pPr>
        <w:jc w:val="both"/>
      </w:pPr>
      <w:r>
        <w:t xml:space="preserve">О внесении изменений в решение </w:t>
      </w:r>
    </w:p>
    <w:p w:rsidR="004E5E88" w:rsidRDefault="004E5E88" w:rsidP="004E5E88">
      <w:pPr>
        <w:jc w:val="both"/>
      </w:pPr>
      <w:r>
        <w:t>Совета депутатов от 06.09.2017г. № 51-183р</w:t>
      </w:r>
    </w:p>
    <w:p w:rsidR="004E5E88" w:rsidRDefault="004E5E88" w:rsidP="004E5E88">
      <w:pPr>
        <w:jc w:val="both"/>
      </w:pPr>
      <w:r>
        <w:t xml:space="preserve">«Об утверждении Правил благоустройства </w:t>
      </w:r>
    </w:p>
    <w:p w:rsidR="00781AFB" w:rsidRDefault="004E5E88" w:rsidP="004E5E88">
      <w:pPr>
        <w:jc w:val="both"/>
      </w:pPr>
      <w:r>
        <w:t>территории сельсовета Памяти 13 Борцов»</w:t>
      </w:r>
    </w:p>
    <w:p w:rsidR="004E5E88" w:rsidRDefault="004E5E88" w:rsidP="004E5E88">
      <w:pPr>
        <w:jc w:val="both"/>
      </w:pPr>
    </w:p>
    <w:p w:rsidR="004E5E88" w:rsidRDefault="004E5E88" w:rsidP="004E5E88">
      <w:pPr>
        <w:jc w:val="both"/>
      </w:pPr>
    </w:p>
    <w:p w:rsidR="004E5E88" w:rsidRDefault="004E5E88" w:rsidP="00835107">
      <w:pPr>
        <w:jc w:val="both"/>
      </w:pPr>
      <w:r>
        <w:t>Рассмотрев протест Прокуратуры Емельяновского района от 20.06.2018г. № 7-02-2018, руководствуясь Уставом сельсовета Памяти 13 Борцов, в соответствии со ст. 209 Гражданского кодекса РФ, Совет депутатов сельсовета Памяти 13 Борцов РЕШИЛ:</w:t>
      </w:r>
    </w:p>
    <w:p w:rsidR="004E5E88" w:rsidRDefault="004E5E88" w:rsidP="00835107">
      <w:pPr>
        <w:pStyle w:val="a5"/>
        <w:numPr>
          <w:ilvl w:val="0"/>
          <w:numId w:val="2"/>
        </w:numPr>
        <w:ind w:left="0" w:firstLine="0"/>
        <w:jc w:val="both"/>
      </w:pPr>
      <w:r>
        <w:t xml:space="preserve">Внести в решение Совета депутатов от 06.09.2017г. № 51-183р «Об утверждении </w:t>
      </w:r>
      <w:proofErr w:type="gramStart"/>
      <w:r>
        <w:t>Правил благоустройства  территории сельсовета Памяти</w:t>
      </w:r>
      <w:proofErr w:type="gramEnd"/>
      <w:r>
        <w:t xml:space="preserve"> 13 Борцов»  (далее Правила) следующие изменения:</w:t>
      </w:r>
    </w:p>
    <w:p w:rsidR="004E5E88" w:rsidRDefault="004E5E88" w:rsidP="00835107">
      <w:pPr>
        <w:pStyle w:val="a5"/>
        <w:ind w:left="0"/>
        <w:jc w:val="both"/>
      </w:pPr>
      <w:r>
        <w:t>- п. 5.2. Правил исключить</w:t>
      </w:r>
    </w:p>
    <w:p w:rsidR="00835107" w:rsidRDefault="00835107" w:rsidP="00835107">
      <w:pPr>
        <w:pStyle w:val="a5"/>
        <w:numPr>
          <w:ilvl w:val="0"/>
          <w:numId w:val="2"/>
        </w:numPr>
        <w:ind w:left="0" w:firstLine="0"/>
        <w:jc w:val="both"/>
      </w:pPr>
      <w:r>
        <w:t>Решение вступает в силу с момента подписания и подлежит опубликованию в газете «Емельяновские веси».</w:t>
      </w:r>
    </w:p>
    <w:p w:rsidR="00835107" w:rsidRDefault="00835107" w:rsidP="00835107">
      <w:pPr>
        <w:pStyle w:val="a5"/>
        <w:numPr>
          <w:ilvl w:val="0"/>
          <w:numId w:val="2"/>
        </w:numPr>
        <w:ind w:left="0" w:firstLine="0"/>
        <w:jc w:val="both"/>
      </w:pPr>
      <w:proofErr w:type="gramStart"/>
      <w:r>
        <w:t>Контроль за</w:t>
      </w:r>
      <w:proofErr w:type="gramEnd"/>
      <w:r>
        <w:t xml:space="preserve"> исполнением данного решения оставляю за собой</w:t>
      </w:r>
    </w:p>
    <w:p w:rsidR="00835107" w:rsidRDefault="00835107" w:rsidP="00835107">
      <w:pPr>
        <w:ind w:firstLine="45"/>
        <w:jc w:val="both"/>
      </w:pPr>
    </w:p>
    <w:p w:rsidR="00835107" w:rsidRDefault="00835107" w:rsidP="00835107">
      <w:pPr>
        <w:jc w:val="both"/>
      </w:pPr>
    </w:p>
    <w:p w:rsidR="00835107" w:rsidRDefault="00835107" w:rsidP="00835107">
      <w:pPr>
        <w:jc w:val="both"/>
      </w:pPr>
      <w:r>
        <w:t xml:space="preserve">Глава сельсовета – </w:t>
      </w:r>
    </w:p>
    <w:p w:rsidR="00835107" w:rsidRDefault="00835107" w:rsidP="00835107">
      <w:pPr>
        <w:jc w:val="both"/>
      </w:pPr>
      <w:r>
        <w:t>председатель Совета депутатов                                                                        Е.В.Елисеева</w:t>
      </w:r>
    </w:p>
    <w:p w:rsidR="00835107" w:rsidRDefault="00835107" w:rsidP="00835107">
      <w:pPr>
        <w:jc w:val="both"/>
      </w:pPr>
    </w:p>
    <w:p w:rsidR="00835107" w:rsidRDefault="00835107" w:rsidP="004E5E88">
      <w:pPr>
        <w:pStyle w:val="a5"/>
        <w:jc w:val="both"/>
      </w:pPr>
    </w:p>
    <w:p w:rsidR="004E5E88" w:rsidRDefault="004E5E88" w:rsidP="004E5E88">
      <w:pPr>
        <w:jc w:val="both"/>
      </w:pPr>
    </w:p>
    <w:p w:rsidR="00835107" w:rsidRDefault="00835107" w:rsidP="004E5E88">
      <w:pPr>
        <w:jc w:val="both"/>
      </w:pPr>
    </w:p>
    <w:p w:rsidR="00835107" w:rsidRDefault="00835107" w:rsidP="004E5E88">
      <w:pPr>
        <w:jc w:val="both"/>
      </w:pPr>
    </w:p>
    <w:p w:rsidR="00835107" w:rsidRDefault="00835107" w:rsidP="004E5E88">
      <w:pPr>
        <w:jc w:val="both"/>
      </w:pPr>
    </w:p>
    <w:p w:rsidR="00835107" w:rsidRDefault="00835107" w:rsidP="004E5E88">
      <w:pPr>
        <w:jc w:val="both"/>
      </w:pPr>
    </w:p>
    <w:p w:rsidR="00835107" w:rsidRDefault="00835107" w:rsidP="004E5E88">
      <w:pPr>
        <w:jc w:val="both"/>
      </w:pPr>
    </w:p>
    <w:p w:rsidR="00835107" w:rsidRDefault="00835107" w:rsidP="004E5E88">
      <w:pPr>
        <w:jc w:val="both"/>
      </w:pPr>
    </w:p>
    <w:p w:rsidR="00835107" w:rsidRDefault="00835107" w:rsidP="004E5E88">
      <w:pPr>
        <w:jc w:val="both"/>
      </w:pPr>
    </w:p>
    <w:p w:rsidR="00835107" w:rsidRDefault="00835107" w:rsidP="004E5E88">
      <w:pPr>
        <w:jc w:val="both"/>
      </w:pPr>
    </w:p>
    <w:p w:rsidR="00835107" w:rsidRDefault="00835107" w:rsidP="004E5E88">
      <w:pPr>
        <w:jc w:val="both"/>
      </w:pPr>
    </w:p>
    <w:p w:rsidR="00835107" w:rsidRDefault="00835107" w:rsidP="004E5E88">
      <w:pPr>
        <w:jc w:val="both"/>
      </w:pPr>
    </w:p>
    <w:p w:rsidR="00835107" w:rsidRPr="004923F3" w:rsidRDefault="00835107" w:rsidP="00835107">
      <w:pPr>
        <w:ind w:left="6237"/>
        <w:jc w:val="right"/>
      </w:pPr>
      <w:r w:rsidRPr="004923F3">
        <w:lastRenderedPageBreak/>
        <w:t xml:space="preserve">Приложение к </w:t>
      </w:r>
      <w:r>
        <w:t>Р</w:t>
      </w:r>
      <w:r w:rsidRPr="004923F3">
        <w:t xml:space="preserve">ешению </w:t>
      </w:r>
    </w:p>
    <w:p w:rsidR="00835107" w:rsidRDefault="00835107" w:rsidP="00835107">
      <w:pPr>
        <w:ind w:left="6237"/>
        <w:jc w:val="right"/>
      </w:pPr>
      <w:r>
        <w:t xml:space="preserve">Совета депутатов </w:t>
      </w:r>
    </w:p>
    <w:p w:rsidR="00835107" w:rsidRPr="004923F3" w:rsidRDefault="00835107" w:rsidP="00835107">
      <w:pPr>
        <w:ind w:left="6237"/>
        <w:jc w:val="right"/>
      </w:pPr>
      <w:r w:rsidRPr="004923F3">
        <w:t xml:space="preserve">от </w:t>
      </w:r>
      <w:r>
        <w:t xml:space="preserve">25.07.2018г </w:t>
      </w:r>
      <w:r w:rsidRPr="004923F3">
        <w:t xml:space="preserve"> № </w:t>
      </w:r>
      <w:r>
        <w:t>62-236р</w:t>
      </w:r>
    </w:p>
    <w:p w:rsidR="00835107" w:rsidRPr="004923F3" w:rsidRDefault="00835107" w:rsidP="00835107">
      <w:pPr>
        <w:pStyle w:val="ConsPlusTitle"/>
        <w:ind w:firstLine="720"/>
        <w:jc w:val="center"/>
        <w:rPr>
          <w:rFonts w:ascii="Times New Roman" w:hAnsi="Times New Roman" w:cs="Times New Roman"/>
          <w:sz w:val="28"/>
          <w:szCs w:val="28"/>
        </w:rPr>
      </w:pPr>
    </w:p>
    <w:p w:rsidR="00835107" w:rsidRPr="004923F3" w:rsidRDefault="00835107" w:rsidP="00835107">
      <w:pPr>
        <w:pStyle w:val="ConsPlusTitle"/>
        <w:ind w:firstLine="720"/>
        <w:jc w:val="center"/>
        <w:rPr>
          <w:rFonts w:ascii="Times New Roman" w:hAnsi="Times New Roman" w:cs="Times New Roman"/>
          <w:sz w:val="28"/>
          <w:szCs w:val="28"/>
        </w:rPr>
      </w:pPr>
      <w:r w:rsidRPr="004923F3">
        <w:rPr>
          <w:rFonts w:ascii="Times New Roman" w:hAnsi="Times New Roman" w:cs="Times New Roman"/>
          <w:sz w:val="28"/>
          <w:szCs w:val="28"/>
        </w:rPr>
        <w:t>ПРАВИЛА БЛАГОУСТРОЙСТВА ТЕРРИТОРИИ</w:t>
      </w:r>
    </w:p>
    <w:p w:rsidR="00835107" w:rsidRPr="004923F3" w:rsidRDefault="00835107" w:rsidP="00835107">
      <w:pPr>
        <w:pStyle w:val="ConsPlusTitle"/>
        <w:ind w:firstLine="720"/>
        <w:jc w:val="center"/>
        <w:rPr>
          <w:i/>
          <w:szCs w:val="28"/>
        </w:rPr>
      </w:pPr>
      <w:r>
        <w:rPr>
          <w:rFonts w:ascii="Times New Roman" w:hAnsi="Times New Roman" w:cs="Times New Roman"/>
          <w:sz w:val="28"/>
          <w:szCs w:val="28"/>
        </w:rPr>
        <w:t>сельсовета Памяти 13 Борцов</w:t>
      </w:r>
    </w:p>
    <w:p w:rsidR="00835107" w:rsidRPr="004923F3" w:rsidRDefault="00835107" w:rsidP="00835107">
      <w:pPr>
        <w:ind w:firstLine="720"/>
      </w:pPr>
    </w:p>
    <w:p w:rsidR="00835107" w:rsidRPr="0051759A" w:rsidRDefault="00835107" w:rsidP="00835107">
      <w:pPr>
        <w:ind w:firstLine="720"/>
        <w:jc w:val="center"/>
        <w:rPr>
          <w:b/>
        </w:rPr>
      </w:pPr>
      <w:r w:rsidRPr="004923F3">
        <w:rPr>
          <w:b/>
        </w:rPr>
        <w:t>1. Общие положения</w:t>
      </w:r>
    </w:p>
    <w:p w:rsidR="00835107" w:rsidRPr="00CB45BC" w:rsidRDefault="00835107" w:rsidP="00835107">
      <w:pPr>
        <w:autoSpaceDE w:val="0"/>
        <w:autoSpaceDN w:val="0"/>
        <w:adjustRightInd w:val="0"/>
        <w:ind w:firstLine="720"/>
        <w:jc w:val="both"/>
      </w:pPr>
      <w:r w:rsidRPr="00CB45BC">
        <w:t xml:space="preserve">1.1. </w:t>
      </w:r>
      <w:proofErr w:type="gramStart"/>
      <w:r w:rsidRPr="00CB45BC">
        <w:t xml:space="preserve">Правила благоустройства территории </w:t>
      </w:r>
      <w:r>
        <w:t xml:space="preserve"> сельсовета Памяти 13 Борцов</w:t>
      </w:r>
      <w:r w:rsidRPr="00CB45BC">
        <w:t xml:space="preserve"> (далее - Правила) устанавливают требования в сфере благоустройства территории</w:t>
      </w:r>
      <w:r>
        <w:t xml:space="preserve"> сельсовета</w:t>
      </w:r>
      <w:r w:rsidRPr="00CB45BC">
        <w:t>,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 регулирующие организацию благоустройства территории</w:t>
      </w:r>
      <w:proofErr w:type="gramEnd"/>
      <w:r>
        <w:t xml:space="preserve"> сельсовета</w:t>
      </w:r>
      <w:r w:rsidRPr="00CB45BC">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35107" w:rsidRDefault="00835107" w:rsidP="00835107">
      <w:pPr>
        <w:ind w:firstLine="720"/>
        <w:jc w:val="both"/>
      </w:pPr>
      <w:r w:rsidRPr="00CB45BC">
        <w:t xml:space="preserve">1.2. Настоящие Правила являются обязательными для исполнения физическими и юридическими лицами в границах муниципального образования </w:t>
      </w:r>
      <w:r>
        <w:t xml:space="preserve"> сельсовет Памяти 13 Борцов</w:t>
      </w:r>
    </w:p>
    <w:p w:rsidR="00835107" w:rsidRPr="00107FB7" w:rsidRDefault="00835107" w:rsidP="00835107">
      <w:pPr>
        <w:ind w:firstLine="720"/>
        <w:jc w:val="both"/>
      </w:pPr>
      <w:r w:rsidRPr="00107FB7">
        <w:t>1.3.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835107" w:rsidRPr="00CB45BC" w:rsidRDefault="00835107" w:rsidP="00835107">
      <w:pPr>
        <w:ind w:firstLine="720"/>
        <w:jc w:val="both"/>
      </w:pPr>
      <w:r w:rsidRPr="00107FB7">
        <w:t xml:space="preserve">Благоустройство территорий должно быть основано на стратегии развития муниципального образования </w:t>
      </w:r>
      <w:r>
        <w:t xml:space="preserve"> сельсовет Памяти 13 Борцов</w:t>
      </w:r>
      <w:r w:rsidRPr="00107FB7">
        <w:t xml:space="preserve"> и концепции, отражающей потребности жителей муниципального образования </w:t>
      </w:r>
      <w:r>
        <w:t xml:space="preserve"> сельсовет Памяти 13 Борцов</w:t>
      </w:r>
      <w:r w:rsidRPr="00107FB7">
        <w:t>. Предлагаемые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835107" w:rsidRPr="00CB45BC" w:rsidRDefault="00835107" w:rsidP="00835107">
      <w:pPr>
        <w:pStyle w:val="ConsPlusNormal"/>
        <w:jc w:val="both"/>
        <w:rPr>
          <w:rFonts w:ascii="Times New Roman" w:hAnsi="Times New Roman" w:cs="Times New Roman"/>
          <w:sz w:val="28"/>
          <w:szCs w:val="28"/>
        </w:rPr>
      </w:pPr>
      <w:r w:rsidRPr="00CB45BC">
        <w:rPr>
          <w:rFonts w:ascii="Times New Roman" w:hAnsi="Times New Roman" w:cs="Times New Roman"/>
          <w:sz w:val="28"/>
          <w:szCs w:val="28"/>
        </w:rPr>
        <w:t>1.4. Администрация</w:t>
      </w:r>
      <w:r>
        <w:rPr>
          <w:rFonts w:ascii="Times New Roman" w:hAnsi="Times New Roman" w:cs="Times New Roman"/>
          <w:sz w:val="28"/>
          <w:szCs w:val="28"/>
        </w:rPr>
        <w:t xml:space="preserve"> сельсовета</w:t>
      </w:r>
      <w:r w:rsidRPr="00CB45BC">
        <w:rPr>
          <w:rFonts w:ascii="Times New Roman" w:hAnsi="Times New Roman" w:cs="Times New Roman"/>
          <w:sz w:val="28"/>
          <w:szCs w:val="28"/>
        </w:rPr>
        <w:t xml:space="preserve"> осуществляет организацию благоустройства территории </w:t>
      </w:r>
      <w:r>
        <w:rPr>
          <w:rFonts w:ascii="Times New Roman" w:hAnsi="Times New Roman" w:cs="Times New Roman"/>
          <w:sz w:val="28"/>
          <w:szCs w:val="28"/>
        </w:rPr>
        <w:t xml:space="preserve"> сельсовета</w:t>
      </w:r>
      <w:r w:rsidRPr="00CB45BC">
        <w:rPr>
          <w:rFonts w:ascii="Times New Roman" w:hAnsi="Times New Roman" w:cs="Times New Roman"/>
          <w:sz w:val="28"/>
          <w:szCs w:val="28"/>
        </w:rPr>
        <w:t>.</w:t>
      </w:r>
    </w:p>
    <w:p w:rsidR="00835107" w:rsidRPr="00CB45BC" w:rsidRDefault="00835107" w:rsidP="00835107">
      <w:pPr>
        <w:autoSpaceDE w:val="0"/>
        <w:autoSpaceDN w:val="0"/>
        <w:adjustRightInd w:val="0"/>
        <w:ind w:firstLine="720"/>
        <w:jc w:val="both"/>
      </w:pPr>
      <w:r w:rsidRPr="00CB45BC">
        <w:t>1.6. В настоящих Правилах благоустройства применяются следующие термины с соответствующими определениями:</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ab/>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ab/>
        <w:t xml:space="preserve">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 </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ab/>
        <w:t xml:space="preserve">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w:t>
      </w:r>
      <w:r w:rsidRPr="00CB45BC">
        <w:rPr>
          <w:rFonts w:eastAsia="Calibri"/>
          <w:lang w:eastAsia="en-US"/>
        </w:rPr>
        <w:lastRenderedPageBreak/>
        <w:t>(технологического присоединения) к сетям инженерно-технического обеспечения, в том числе передвижное сооружение;</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общественные пространства - территории населенного пункта, которые постоянно и без платы за посещение доступны для населения</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детские площадки, спортивные и другие площадки отдыха и досуга;</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площадки для выгула и дрессировки домашних животных;</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площадки автостоянок;</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улицы (в том числе пешеходные) и дороги;</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парки, скверы, иные зеленые зоны;</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площади, набережные и другие территории;</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xml:space="preserve">- технические зоны транспортных, инженерных коммуникаций, </w:t>
      </w:r>
      <w:proofErr w:type="spellStart"/>
      <w:r w:rsidRPr="00CB45BC">
        <w:rPr>
          <w:rFonts w:eastAsia="Calibri"/>
          <w:lang w:eastAsia="en-US"/>
        </w:rPr>
        <w:t>водоохранные</w:t>
      </w:r>
      <w:proofErr w:type="spellEnd"/>
      <w:r w:rsidRPr="00CB45BC">
        <w:rPr>
          <w:rFonts w:eastAsia="Calibri"/>
          <w:lang w:eastAsia="en-US"/>
        </w:rPr>
        <w:t xml:space="preserve"> зоны;</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контейнерные площадки и площадки для складирования отдельных групп коммунальных отходов;</w:t>
      </w:r>
    </w:p>
    <w:p w:rsidR="00835107" w:rsidRPr="00CB45BC" w:rsidRDefault="00835107" w:rsidP="00835107">
      <w:pPr>
        <w:autoSpaceDE w:val="0"/>
        <w:autoSpaceDN w:val="0"/>
        <w:adjustRightInd w:val="0"/>
        <w:ind w:firstLine="540"/>
        <w:jc w:val="both"/>
        <w:rPr>
          <w:rFonts w:eastAsia="Calibri"/>
          <w:lang w:eastAsia="en-US"/>
        </w:rPr>
      </w:pPr>
      <w:proofErr w:type="gramStart"/>
      <w:r w:rsidRPr="00CB45BC">
        <w:rPr>
          <w:rFonts w:eastAsia="Calibri"/>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приватное пространство - территория с ограниченным доступом посторонних лиц;</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xml:space="preserve">проект благоустройства - </w:t>
      </w:r>
      <w:proofErr w:type="gramStart"/>
      <w:r w:rsidRPr="00CB45BC">
        <w:rPr>
          <w:rFonts w:eastAsia="Calibri"/>
          <w:lang w:eastAsia="en-US"/>
        </w:rPr>
        <w:t>архитектурный проект</w:t>
      </w:r>
      <w:proofErr w:type="gramEnd"/>
      <w:r w:rsidRPr="00CB45BC">
        <w:rPr>
          <w:rFonts w:eastAsia="Calibri"/>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проектирование - разработка проекта благоустройства;</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xml:space="preserve"> </w:t>
      </w:r>
      <w:proofErr w:type="gramStart"/>
      <w:r w:rsidRPr="00CB45BC">
        <w:rPr>
          <w:rFonts w:eastAsia="Calibri"/>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xml:space="preserve"> уборка территорий - деятельность, связанная со сбором, вывозом в специально отведенные места отходов производства и потребления, других отходов,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lastRenderedPageBreak/>
        <w:t>элементы благоустройства - декоративные, технические, планировочные, конструктивные решения, элементы ландшафта, различные виды оборудования и оформления, в том числе:</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элементы озеленения;</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покрытия;</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ограждения (заборы);</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водные устройства;</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уличное коммунально-бытовое и техническое оборудование;</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игровое и спортивное оборудование;</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элементы освещения;</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средства размещения информации и рекламные конструкции;</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малые архитектурные формы и уличная мебель;</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нестационарные объекты;</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элементы объектов капитального строительства.</w:t>
      </w:r>
    </w:p>
    <w:p w:rsidR="00835107" w:rsidRPr="00F4167A" w:rsidRDefault="00835107" w:rsidP="00835107">
      <w:pPr>
        <w:autoSpaceDE w:val="0"/>
        <w:autoSpaceDN w:val="0"/>
        <w:adjustRightInd w:val="0"/>
        <w:ind w:firstLine="709"/>
        <w:jc w:val="both"/>
        <w:rPr>
          <w:rFonts w:eastAsia="Calibri"/>
          <w:lang w:eastAsia="en-US"/>
        </w:rPr>
      </w:pPr>
      <w:r w:rsidRPr="00F4167A">
        <w:rPr>
          <w:rFonts w:eastAsia="Calibri"/>
          <w:lang w:eastAsia="en-US"/>
        </w:rPr>
        <w:t>1.7. Необходимо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835107" w:rsidRPr="00CB45BC" w:rsidRDefault="00835107" w:rsidP="00835107">
      <w:pPr>
        <w:autoSpaceDE w:val="0"/>
        <w:autoSpaceDN w:val="0"/>
        <w:adjustRightInd w:val="0"/>
        <w:ind w:firstLine="709"/>
        <w:jc w:val="both"/>
        <w:rPr>
          <w:rFonts w:eastAsia="Calibri"/>
          <w:lang w:eastAsia="en-US"/>
        </w:rPr>
      </w:pPr>
      <w:r w:rsidRPr="00F4167A">
        <w:rPr>
          <w:rFonts w:eastAsia="Calibri"/>
          <w:lang w:eastAsia="en-US"/>
        </w:rP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rsidR="00835107" w:rsidRPr="00CB45BC" w:rsidRDefault="00835107" w:rsidP="00835107">
      <w:pPr>
        <w:ind w:firstLine="709"/>
        <w:jc w:val="both"/>
      </w:pPr>
    </w:p>
    <w:p w:rsidR="00835107" w:rsidRPr="0051759A" w:rsidRDefault="00835107" w:rsidP="00835107">
      <w:pPr>
        <w:pStyle w:val="ConsPlusNormal"/>
        <w:ind w:firstLine="540"/>
        <w:jc w:val="both"/>
        <w:rPr>
          <w:rFonts w:ascii="Times New Roman" w:hAnsi="Times New Roman" w:cs="Times New Roman"/>
          <w:b/>
          <w:sz w:val="28"/>
          <w:szCs w:val="28"/>
        </w:rPr>
      </w:pPr>
      <w:r w:rsidRPr="00CB45BC">
        <w:rPr>
          <w:rFonts w:ascii="Times New Roman" w:hAnsi="Times New Roman" w:cs="Times New Roman"/>
          <w:b/>
          <w:sz w:val="28"/>
          <w:szCs w:val="28"/>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835107" w:rsidRPr="0051759A" w:rsidRDefault="00835107" w:rsidP="00835107">
      <w:pPr>
        <w:pStyle w:val="ConsPlusNormal"/>
        <w:ind w:firstLine="540"/>
        <w:jc w:val="both"/>
        <w:rPr>
          <w:rFonts w:ascii="Times New Roman" w:eastAsia="Calibri" w:hAnsi="Times New Roman" w:cs="Times New Roman"/>
          <w:b/>
          <w:sz w:val="28"/>
          <w:szCs w:val="28"/>
          <w:lang w:eastAsia="en-US"/>
        </w:rPr>
      </w:pPr>
      <w:r w:rsidRPr="00CB45BC">
        <w:rPr>
          <w:rFonts w:ascii="Times New Roman" w:eastAsia="Calibri" w:hAnsi="Times New Roman" w:cs="Times New Roman"/>
          <w:b/>
          <w:sz w:val="28"/>
          <w:szCs w:val="28"/>
          <w:lang w:eastAsia="en-US"/>
        </w:rPr>
        <w:t>2.1. Благоустройство территорий общественного назначения</w:t>
      </w:r>
    </w:p>
    <w:p w:rsidR="00835107" w:rsidRPr="00CB45BC" w:rsidRDefault="00835107" w:rsidP="00835107">
      <w:pPr>
        <w:pStyle w:val="ConsPlusNormal"/>
        <w:ind w:firstLine="540"/>
        <w:jc w:val="both"/>
        <w:rPr>
          <w:rFonts w:ascii="Times New Roman" w:eastAsia="Calibri" w:hAnsi="Times New Roman" w:cs="Times New Roman"/>
          <w:sz w:val="28"/>
          <w:szCs w:val="28"/>
          <w:lang w:eastAsia="en-US"/>
        </w:rPr>
      </w:pPr>
      <w:r w:rsidRPr="00CB45BC">
        <w:rPr>
          <w:rFonts w:ascii="Times New Roman" w:eastAsia="Calibri" w:hAnsi="Times New Roman" w:cs="Times New Roman"/>
          <w:sz w:val="28"/>
          <w:szCs w:val="28"/>
          <w:lang w:eastAsia="en-US"/>
        </w:rPr>
        <w:t xml:space="preserve">2.1.1. Территории </w:t>
      </w:r>
      <w:r>
        <w:rPr>
          <w:rFonts w:ascii="Times New Roman" w:eastAsia="Calibri" w:hAnsi="Times New Roman" w:cs="Times New Roman"/>
          <w:sz w:val="28"/>
          <w:szCs w:val="28"/>
          <w:lang w:eastAsia="en-US"/>
        </w:rPr>
        <w:t>сельсовета Памяти 13 борцов</w:t>
      </w:r>
      <w:r w:rsidRPr="00CB45BC">
        <w:rPr>
          <w:rFonts w:ascii="Times New Roman" w:eastAsia="Calibri" w:hAnsi="Times New Roman" w:cs="Times New Roman"/>
          <w:sz w:val="28"/>
          <w:szCs w:val="28"/>
          <w:lang w:eastAsia="en-US"/>
        </w:rPr>
        <w:t xml:space="preserve">, удобно расположенные и </w:t>
      </w:r>
      <w:proofErr w:type="gramStart"/>
      <w:r w:rsidRPr="00CB45BC">
        <w:rPr>
          <w:rFonts w:ascii="Times New Roman" w:eastAsia="Calibri" w:hAnsi="Times New Roman" w:cs="Times New Roman"/>
          <w:sz w:val="28"/>
          <w:szCs w:val="28"/>
          <w:lang w:eastAsia="en-US"/>
        </w:rPr>
        <w:t>легко доступные</w:t>
      </w:r>
      <w:proofErr w:type="gramEnd"/>
      <w:r w:rsidRPr="00CB45BC">
        <w:rPr>
          <w:rFonts w:ascii="Times New Roman" w:eastAsia="Calibri" w:hAnsi="Times New Roman" w:cs="Times New Roman"/>
          <w:sz w:val="28"/>
          <w:szCs w:val="28"/>
          <w:lang w:eastAsia="en-US"/>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xml:space="preserve">2.1.2.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CB45BC">
        <w:rPr>
          <w:rFonts w:eastAsia="Calibri"/>
          <w:lang w:eastAsia="en-US"/>
        </w:rPr>
        <w:t>маломобильные</w:t>
      </w:r>
      <w:proofErr w:type="spellEnd"/>
      <w:r w:rsidRPr="00CB45BC">
        <w:rPr>
          <w:rFonts w:eastAsia="Calibri"/>
          <w:lang w:eastAsia="en-US"/>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2.1.3. Проекты благоустройства территорий общественных простран</w:t>
      </w:r>
      <w:proofErr w:type="gramStart"/>
      <w:r w:rsidRPr="00CB45BC">
        <w:rPr>
          <w:rFonts w:eastAsia="Calibri"/>
          <w:lang w:eastAsia="en-US"/>
        </w:rPr>
        <w:t>ств сл</w:t>
      </w:r>
      <w:proofErr w:type="gramEnd"/>
      <w:r w:rsidRPr="00CB45BC">
        <w:rPr>
          <w:rFonts w:eastAsia="Calibri"/>
          <w:lang w:eastAsia="en-US"/>
        </w:rPr>
        <w:t xml:space="preserve">едует разрабатывать на основании предварительных </w:t>
      </w:r>
      <w:proofErr w:type="spellStart"/>
      <w:r w:rsidRPr="00CB45BC">
        <w:rPr>
          <w:rFonts w:eastAsia="Calibri"/>
          <w:lang w:eastAsia="en-US"/>
        </w:rPr>
        <w:t>предпроектных</w:t>
      </w:r>
      <w:proofErr w:type="spellEnd"/>
      <w:r w:rsidRPr="00CB45BC">
        <w:rPr>
          <w:rFonts w:eastAsia="Calibri"/>
          <w:lang w:eastAsia="en-US"/>
        </w:rPr>
        <w:t xml:space="preserve"> исследований, определяющих потребности жителей и возможные виды деятельности на данной </w:t>
      </w:r>
      <w:r w:rsidRPr="00CB45BC">
        <w:rPr>
          <w:rFonts w:eastAsia="Calibri"/>
          <w:lang w:eastAsia="en-US"/>
        </w:rPr>
        <w:lastRenderedPageBreak/>
        <w:t>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xml:space="preserve">2.1.4. </w:t>
      </w:r>
      <w:proofErr w:type="gramStart"/>
      <w:r w:rsidRPr="00CB45BC">
        <w:rPr>
          <w:rFonts w:eastAsia="Calibri"/>
          <w:lang w:eastAsia="en-US"/>
        </w:rPr>
        <w:t xml:space="preserve">Как правило, перечень конструктивных элементов внешнего благоустройства на территории общественных пространств </w:t>
      </w:r>
      <w:r>
        <w:rPr>
          <w:rFonts w:eastAsia="Calibri"/>
          <w:lang w:eastAsia="en-US"/>
        </w:rPr>
        <w:t xml:space="preserve"> сельсовета Памяти 13 Борцов </w:t>
      </w:r>
      <w:r w:rsidRPr="00CB45BC">
        <w:rPr>
          <w:rFonts w:eastAsia="Calibri"/>
          <w:lang w:eastAsia="en-US"/>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roofErr w:type="gramEnd"/>
    </w:p>
    <w:p w:rsidR="00835107" w:rsidRPr="00CB45BC" w:rsidRDefault="00835107" w:rsidP="00835107">
      <w:pPr>
        <w:autoSpaceDE w:val="0"/>
        <w:autoSpaceDN w:val="0"/>
        <w:adjustRightInd w:val="0"/>
        <w:ind w:firstLine="540"/>
        <w:jc w:val="both"/>
        <w:rPr>
          <w:rFonts w:eastAsia="Calibri"/>
          <w:lang w:eastAsia="en-US"/>
        </w:rPr>
      </w:pP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b/>
          <w:lang w:eastAsia="en-US"/>
        </w:rPr>
        <w:t>2.2. Благоустройство территорий жилого назначения</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xml:space="preserve">2.2.2. Общественные пространства на территориях жилого назначения формируются системой пешеходных коммуникаций, участков учреждений обслуживания </w:t>
      </w:r>
      <w:r w:rsidRPr="00F4167A">
        <w:rPr>
          <w:rFonts w:eastAsia="Calibri"/>
          <w:lang w:eastAsia="en-US"/>
        </w:rPr>
        <w:t>жилых групп, микрорайонов, жилых районов</w:t>
      </w:r>
      <w:r w:rsidRPr="00CB45BC">
        <w:rPr>
          <w:rFonts w:eastAsia="Calibri"/>
          <w:i/>
          <w:lang w:eastAsia="en-US"/>
        </w:rPr>
        <w:t xml:space="preserve"> </w:t>
      </w:r>
      <w:r w:rsidRPr="00CB45BC">
        <w:rPr>
          <w:rFonts w:eastAsia="Calibri"/>
          <w:lang w:eastAsia="en-US"/>
        </w:rPr>
        <w:t>и озелененных территорий общего пользования.</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xml:space="preserve">2.2.3. Как правило, перечень элементов благоустройства на территории пешеходных коммуникаций и участков учреждений обслуживания включает: </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твердые виды покрытия;</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элементы сопряжения поверхностей;</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урны;</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малые контейнеры для мусора;</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осветительное оборудование;</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xml:space="preserve">- носители информации. </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Возможно размещение средств наружной рекламы, некапитальных нестационарных сооружений.</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2.2.4. 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 При этом для решения транспортной функции применяются специальные инженерно-технические сооружения (подземные/надземные паркинги).</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lastRenderedPageBreak/>
        <w:t xml:space="preserve">2.2.5.Безопасность общественных пространств на территориях жилого назначения должна обеспечиваться их </w:t>
      </w:r>
      <w:proofErr w:type="spellStart"/>
      <w:r w:rsidRPr="00CB45BC">
        <w:rPr>
          <w:rFonts w:eastAsia="Calibri"/>
          <w:lang w:eastAsia="en-US"/>
        </w:rPr>
        <w:t>просматриваемостью</w:t>
      </w:r>
      <w:proofErr w:type="spellEnd"/>
      <w:r w:rsidRPr="00CB45BC">
        <w:rPr>
          <w:rFonts w:eastAsia="Calibri"/>
          <w:lang w:eastAsia="en-US"/>
        </w:rPr>
        <w:t xml:space="preserve"> со стороны окон жилых домов, а также со стороны прилегающих общественных пространств в сочетании с освещенностью.</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2.2.6. Проектирование благоустройства участков жилой застройки должна производиться с учетом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xml:space="preserve">2.2.7. </w:t>
      </w:r>
      <w:proofErr w:type="gramStart"/>
      <w:r w:rsidRPr="00CB45BC">
        <w:rPr>
          <w:rFonts w:eastAsia="Calibri"/>
          <w:lang w:eastAsia="en-US"/>
        </w:rPr>
        <w:t>На территории земельного участка многоквартирных домов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CB45BC">
        <w:rPr>
          <w:rFonts w:eastAsia="Calibri"/>
          <w:lang w:eastAsia="en-US"/>
        </w:rPr>
        <w:t xml:space="preserve"> Если размеры территории участка позволяют, в границах участка следует учитывать размещение спортивных площадок и площадок для игр детей школьного возраста, площадок для выгула собак.</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2.2.8. Следует включать в перечень элементов благоустройства на территории участка жилой застройки коллективного пользования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2.2.9.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2.2.10. При озеленении территории детских садов и школ не допускается использование растений с ядовитыми плодами, а также с колючками и шипами.</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2.2.11. В перечень элементов благоустройства на участке длительного и кратковременного хранения автотранспортных средств, следует включать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2.2.12. Благоустройство участка территории, автостоянок представляется твердым видом покрытия дорожек и проездов, осветительным оборудованием.</w:t>
      </w:r>
    </w:p>
    <w:p w:rsidR="00835107" w:rsidRPr="00CB45BC" w:rsidRDefault="00835107" w:rsidP="00835107">
      <w:pPr>
        <w:autoSpaceDE w:val="0"/>
        <w:autoSpaceDN w:val="0"/>
        <w:adjustRightInd w:val="0"/>
        <w:ind w:firstLine="540"/>
        <w:jc w:val="both"/>
        <w:rPr>
          <w:rFonts w:eastAsia="Calibri"/>
          <w:lang w:eastAsia="en-US"/>
        </w:rPr>
      </w:pPr>
    </w:p>
    <w:p w:rsidR="00835107" w:rsidRPr="0051759A" w:rsidRDefault="00835107" w:rsidP="00835107">
      <w:pPr>
        <w:autoSpaceDE w:val="0"/>
        <w:autoSpaceDN w:val="0"/>
        <w:adjustRightInd w:val="0"/>
        <w:ind w:firstLine="540"/>
        <w:jc w:val="both"/>
        <w:rPr>
          <w:rFonts w:eastAsia="Calibri"/>
          <w:b/>
          <w:lang w:eastAsia="en-US"/>
        </w:rPr>
      </w:pPr>
      <w:r w:rsidRPr="00CB45BC">
        <w:rPr>
          <w:rFonts w:eastAsia="Calibri"/>
          <w:b/>
          <w:lang w:eastAsia="en-US"/>
        </w:rPr>
        <w:t>2.3. Благоустройство территорий рекреационного назначения</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2.3.1.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2.3.2.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lastRenderedPageBreak/>
        <w:t>2.3.3. При реконструкции объектов рекреации предусматривается:</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xml:space="preserve">- для парков и садов: реконструкцию планировочной структуры (например, изменение плотности дорожной сети), </w:t>
      </w:r>
      <w:proofErr w:type="spellStart"/>
      <w:r w:rsidRPr="00CB45BC">
        <w:rPr>
          <w:rFonts w:eastAsia="Calibri"/>
          <w:lang w:eastAsia="en-US"/>
        </w:rPr>
        <w:t>разреживание</w:t>
      </w:r>
      <w:proofErr w:type="spellEnd"/>
      <w:r w:rsidRPr="00CB45BC">
        <w:rPr>
          <w:rFonts w:eastAsia="Calibri"/>
          <w:lang w:eastAsia="en-US"/>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2.3.4.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xml:space="preserve">2.3.5. </w:t>
      </w:r>
      <w:proofErr w:type="gramStart"/>
      <w:r w:rsidRPr="00CB45BC">
        <w:rPr>
          <w:rFonts w:eastAsia="Calibri"/>
          <w:lang w:eastAsia="en-US"/>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2.3.6. При проектировании озеленения территории объектов следует:</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произвести оценку существующей растительности, состояния древесных растений и травянистого покрова;</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произвести выявление сухих поврежденных вредителями древесных растений, разработать мероприятия по их удалению с объектов;</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обеспечивать сохранение травяного покрова, древесно-кустарниковой и прибрежной растительности не менее</w:t>
      </w:r>
      <w:proofErr w:type="gramStart"/>
      <w:r w:rsidRPr="00CB45BC">
        <w:rPr>
          <w:rFonts w:eastAsia="Calibri"/>
          <w:lang w:eastAsia="en-US"/>
        </w:rPr>
        <w:t>,</w:t>
      </w:r>
      <w:proofErr w:type="gramEnd"/>
      <w:r w:rsidRPr="00CB45BC">
        <w:rPr>
          <w:rFonts w:eastAsia="Calibri"/>
          <w:lang w:eastAsia="en-US"/>
        </w:rPr>
        <w:t xml:space="preserve"> чем на 80% общей площади зоны отдыха;</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На территории рекреационного назначения возможно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xml:space="preserve">2.3.7. На территории </w:t>
      </w:r>
      <w:r>
        <w:rPr>
          <w:rFonts w:eastAsia="Calibri"/>
          <w:lang w:eastAsia="en-US"/>
        </w:rPr>
        <w:t xml:space="preserve"> сельсовета</w:t>
      </w:r>
      <w:r w:rsidRPr="00CB45BC">
        <w:rPr>
          <w:rFonts w:eastAsia="Calibri"/>
          <w:lang w:eastAsia="en-US"/>
        </w:rPr>
        <w:t xml:space="preserve"> могут быть организованы следующие виды парков: многофункциональные (предназначен для периодического массового отдыха, </w:t>
      </w:r>
      <w:r w:rsidRPr="00CB45BC">
        <w:rPr>
          <w:rFonts w:eastAsia="Calibri"/>
          <w:lang w:eastAsia="en-US"/>
        </w:rPr>
        <w:lastRenderedPageBreak/>
        <w:t>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 для организации активного и тихого отдыха населения жилого района). По ландшафтно-климатическим условиям - парки на пересеченном рельефе, парки по берегам водоемов, рек, парки на территориях, занятых лесными насаждениями.</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xml:space="preserve">2.3.8. </w:t>
      </w:r>
      <w:proofErr w:type="gramStart"/>
      <w:r w:rsidRPr="00CB45BC">
        <w:rPr>
          <w:rFonts w:eastAsia="Calibri"/>
          <w:lang w:eastAsia="en-US"/>
        </w:rPr>
        <w:t>На территории многофункционального парка следует предусматривать: систему аллей, дорожек и площадок, парковые сооружения (аттракционы, беседки, павильоны, туалеты и др.), кроме того, следует применять различные виды и приемы озеленения: вертикального (</w:t>
      </w:r>
      <w:proofErr w:type="spellStart"/>
      <w:r w:rsidRPr="00CB45BC">
        <w:rPr>
          <w:rFonts w:eastAsia="Calibri"/>
          <w:lang w:eastAsia="en-US"/>
        </w:rPr>
        <w:t>перголы</w:t>
      </w:r>
      <w:proofErr w:type="spellEnd"/>
      <w:r w:rsidRPr="00CB45BC">
        <w:rPr>
          <w:rFonts w:eastAsia="Calibri"/>
          <w:lang w:eastAsia="en-US"/>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2.3.9.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2.3.10. На территории парка жилого района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2.3.11.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xml:space="preserve">2.3.12. </w:t>
      </w:r>
      <w:proofErr w:type="gramStart"/>
      <w:r w:rsidRPr="00CB45BC">
        <w:rPr>
          <w:rFonts w:eastAsia="Calibri"/>
          <w:lang w:eastAsia="en-US"/>
        </w:rPr>
        <w:t>На территориях населенных пунктов (населенного пункта) следует формировать следующие виды садов: сады отдыха (предназначен для организации кратковременного отдыха населения и прогулок), сады при сооружениях, сады-выставки (экспозиционная территория, действующая как самостоятельный объект или как часть городского парка),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w:t>
      </w:r>
      <w:proofErr w:type="gramEnd"/>
      <w:r w:rsidRPr="00CB45BC">
        <w:rPr>
          <w:rFonts w:eastAsia="Calibri"/>
          <w:lang w:eastAsia="en-US"/>
        </w:rPr>
        <w:t xml:space="preserve"> микроклиматических условий) и др.</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xml:space="preserve">2.3.13. Как правило, перечень элементов благоустройства на территории сада отдыха и прогулок включает: </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твердые виды покрытия дорожек в виде плиточного мощения;</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элементы сопряжения поверхностей</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озеленение;</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скамьи;</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урны;</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уличное техническое оборудование;</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осветительное оборудование.</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2.3.14.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lastRenderedPageBreak/>
        <w:t xml:space="preserve">2.3.15. </w:t>
      </w:r>
      <w:proofErr w:type="gramStart"/>
      <w:r w:rsidRPr="00CB45BC">
        <w:rPr>
          <w:rFonts w:eastAsia="Calibri"/>
          <w:lang w:eastAsia="en-US"/>
        </w:rPr>
        <w:t>Возможно</w:t>
      </w:r>
      <w:proofErr w:type="gramEnd"/>
      <w:r w:rsidRPr="00CB45BC">
        <w:rPr>
          <w:rFonts w:eastAsia="Calibri"/>
          <w:lang w:eastAsia="en-US"/>
        </w:rPr>
        <w:t xml:space="preserve"> предусматривать размещение ограждения, некапитальных нестационарных сооружений питания (летние кафе).</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2.3.16. Планировочная организация сада-выставки, как правило, должна быть направлена на выгодное представление экспозиции и создание удобного движения при ее осмотре.</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xml:space="preserve">2.3.17.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 Площадь озелененной крыши следует включать в показатель территории зеленых насаждений при подсчете </w:t>
      </w:r>
      <w:proofErr w:type="gramStart"/>
      <w:r w:rsidRPr="00CB45BC">
        <w:rPr>
          <w:rFonts w:eastAsia="Calibri"/>
          <w:lang w:eastAsia="en-US"/>
        </w:rPr>
        <w:t>баланса территории участка объекта благоустройства</w:t>
      </w:r>
      <w:proofErr w:type="gramEnd"/>
      <w:r w:rsidRPr="00CB45BC">
        <w:rPr>
          <w:rFonts w:eastAsia="Calibri"/>
          <w:lang w:eastAsia="en-US"/>
        </w:rPr>
        <w:t>.</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2.3.18. 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835107" w:rsidRPr="00CB45BC" w:rsidRDefault="00835107" w:rsidP="00835107">
      <w:pPr>
        <w:pStyle w:val="ConsPlusNormal"/>
        <w:ind w:firstLine="540"/>
        <w:jc w:val="both"/>
        <w:rPr>
          <w:rFonts w:ascii="Times New Roman" w:hAnsi="Times New Roman" w:cs="Times New Roman"/>
          <w:sz w:val="28"/>
          <w:szCs w:val="28"/>
        </w:rPr>
      </w:pPr>
    </w:p>
    <w:p w:rsidR="00835107" w:rsidRPr="0051759A" w:rsidRDefault="00835107" w:rsidP="00835107">
      <w:pPr>
        <w:autoSpaceDE w:val="0"/>
        <w:autoSpaceDN w:val="0"/>
        <w:adjustRightInd w:val="0"/>
        <w:jc w:val="both"/>
        <w:outlineLvl w:val="0"/>
        <w:rPr>
          <w:rFonts w:eastAsia="Calibri"/>
          <w:b/>
          <w:lang w:eastAsia="en-US"/>
        </w:rPr>
      </w:pPr>
      <w:r w:rsidRPr="00CB45BC">
        <w:rPr>
          <w:rFonts w:eastAsia="Calibri"/>
          <w:b/>
          <w:lang w:eastAsia="en-US"/>
        </w:rPr>
        <w:t>2.4. Благоустройство территорий</w:t>
      </w:r>
      <w:r>
        <w:rPr>
          <w:rFonts w:eastAsia="Calibri"/>
          <w:b/>
          <w:lang w:eastAsia="en-US"/>
        </w:rPr>
        <w:t xml:space="preserve"> </w:t>
      </w:r>
      <w:r w:rsidRPr="00CB45BC">
        <w:rPr>
          <w:rFonts w:eastAsia="Calibri"/>
          <w:b/>
          <w:lang w:eastAsia="en-US"/>
        </w:rPr>
        <w:t>транспортной и инженерной инфраструктуры</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2.4.1. 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xml:space="preserve">2.4.2. Как правило, перечень элементов благоустройства на территории улиц и дорог включает: </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твердые виды покрытия дорожного полотна и тротуаров;</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элементы сопряжения поверхностей;</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озеленение вдоль улиц и дорог;</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ограждения опасных мест;</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осветительное оборудование;</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носители информации дорожного движения (дорожные знаки, разметка, светофорные устройства).</w:t>
      </w:r>
    </w:p>
    <w:p w:rsidR="00835107" w:rsidRPr="00CB45BC" w:rsidRDefault="00835107" w:rsidP="00835107">
      <w:pPr>
        <w:autoSpaceDE w:val="0"/>
        <w:autoSpaceDN w:val="0"/>
        <w:adjustRightInd w:val="0"/>
        <w:jc w:val="both"/>
        <w:rPr>
          <w:rFonts w:eastAsia="Calibri"/>
          <w:lang w:eastAsia="en-US"/>
        </w:rPr>
      </w:pPr>
    </w:p>
    <w:p w:rsidR="00835107" w:rsidRDefault="00835107" w:rsidP="00835107">
      <w:pPr>
        <w:autoSpaceDE w:val="0"/>
        <w:autoSpaceDN w:val="0"/>
        <w:adjustRightInd w:val="0"/>
        <w:jc w:val="both"/>
        <w:outlineLvl w:val="0"/>
        <w:rPr>
          <w:rFonts w:eastAsia="Calibri"/>
          <w:b/>
          <w:lang w:eastAsia="en-US"/>
        </w:rPr>
      </w:pPr>
      <w:r w:rsidRPr="00CB45BC">
        <w:rPr>
          <w:rFonts w:eastAsia="Calibri"/>
          <w:b/>
          <w:lang w:eastAsia="en-US"/>
        </w:rPr>
        <w:t>2.5. Оформление муницип</w:t>
      </w:r>
      <w:r>
        <w:rPr>
          <w:rFonts w:eastAsia="Calibri"/>
          <w:b/>
          <w:lang w:eastAsia="en-US"/>
        </w:rPr>
        <w:t>ального образования и информация</w:t>
      </w:r>
    </w:p>
    <w:p w:rsidR="00835107" w:rsidRPr="0051759A" w:rsidRDefault="00835107" w:rsidP="00835107">
      <w:pPr>
        <w:autoSpaceDE w:val="0"/>
        <w:autoSpaceDN w:val="0"/>
        <w:adjustRightInd w:val="0"/>
        <w:jc w:val="both"/>
        <w:outlineLvl w:val="0"/>
        <w:rPr>
          <w:rFonts w:eastAsia="Calibri"/>
          <w:b/>
          <w:lang w:eastAsia="en-US"/>
        </w:rPr>
      </w:pPr>
      <w:r w:rsidRPr="00CB45BC">
        <w:rPr>
          <w:rFonts w:eastAsia="Calibri"/>
          <w:lang w:eastAsia="en-US"/>
        </w:rPr>
        <w:t>2.5.1. Осуществление расклейки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2.5.</w:t>
      </w:r>
      <w:r>
        <w:rPr>
          <w:rFonts w:eastAsia="Calibri"/>
          <w:lang w:eastAsia="en-US"/>
        </w:rPr>
        <w:t>2</w:t>
      </w:r>
      <w:r w:rsidRPr="00CB45BC">
        <w:rPr>
          <w:rFonts w:eastAsia="Calibri"/>
          <w:lang w:eastAsia="en-US"/>
        </w:rPr>
        <w:t>.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2.5.</w:t>
      </w:r>
      <w:r>
        <w:rPr>
          <w:rFonts w:eastAsia="Calibri"/>
          <w:lang w:eastAsia="en-US"/>
        </w:rPr>
        <w:t>3. Размещение и эксплуатация</w:t>
      </w:r>
      <w:r w:rsidRPr="00CB45BC">
        <w:rPr>
          <w:rFonts w:eastAsia="Calibri"/>
          <w:lang w:eastAsia="en-US"/>
        </w:rPr>
        <w:t xml:space="preserve"> рекламных конструкций осуществляется в порядке, установленном решением </w:t>
      </w:r>
      <w:r>
        <w:rPr>
          <w:rFonts w:eastAsia="Calibri"/>
          <w:lang w:eastAsia="en-US"/>
        </w:rPr>
        <w:t>районного Совета депутатов Емельяновского района</w:t>
      </w:r>
      <w:r w:rsidRPr="00CB45BC">
        <w:rPr>
          <w:rFonts w:eastAsia="Calibri"/>
          <w:i/>
          <w:lang w:eastAsia="en-US"/>
        </w:rPr>
        <w:t xml:space="preserve"> </w:t>
      </w:r>
      <w:r w:rsidRPr="00CB45BC">
        <w:rPr>
          <w:rFonts w:eastAsia="Calibri"/>
          <w:lang w:eastAsia="en-US"/>
        </w:rPr>
        <w:t>с об</w:t>
      </w:r>
      <w:r>
        <w:rPr>
          <w:rFonts w:eastAsia="Calibri"/>
          <w:lang w:eastAsia="en-US"/>
        </w:rPr>
        <w:t xml:space="preserve">язательным согласованием </w:t>
      </w:r>
      <w:r w:rsidRPr="00CB45BC">
        <w:rPr>
          <w:rFonts w:eastAsia="Calibri"/>
          <w:lang w:eastAsia="en-US"/>
        </w:rPr>
        <w:t xml:space="preserve"> с </w:t>
      </w:r>
      <w:r>
        <w:rPr>
          <w:rFonts w:eastAsia="Calibri"/>
          <w:lang w:eastAsia="en-US"/>
        </w:rPr>
        <w:t xml:space="preserve"> администрацией сельсовета</w:t>
      </w:r>
      <w:r w:rsidRPr="00CB45BC">
        <w:rPr>
          <w:rFonts w:eastAsia="Calibri"/>
          <w:lang w:eastAsia="en-US"/>
        </w:rPr>
        <w:t>.</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lastRenderedPageBreak/>
        <w:t>2.5.</w:t>
      </w:r>
      <w:r>
        <w:rPr>
          <w:rFonts w:eastAsia="Calibri"/>
          <w:lang w:eastAsia="en-US"/>
        </w:rPr>
        <w:t>4</w:t>
      </w:r>
      <w:r w:rsidRPr="00CB45BC">
        <w:rPr>
          <w:rFonts w:eastAsia="Calibri"/>
          <w:lang w:eastAsia="en-US"/>
        </w:rPr>
        <w:t>. Рекламные конструкции располагаются совместно с оборудованием (за исключением, например, конструкций культурных и спортивных объектов, а также афишных тумб).</w:t>
      </w:r>
    </w:p>
    <w:p w:rsidR="00835107" w:rsidRPr="00CB45BC" w:rsidRDefault="00835107" w:rsidP="00835107">
      <w:pPr>
        <w:pStyle w:val="ConsPlusNormal"/>
        <w:ind w:firstLine="540"/>
        <w:jc w:val="both"/>
        <w:rPr>
          <w:rFonts w:ascii="Times New Roman" w:hAnsi="Times New Roman" w:cs="Times New Roman"/>
          <w:color w:val="7030A0"/>
          <w:sz w:val="28"/>
          <w:szCs w:val="28"/>
        </w:rPr>
      </w:pPr>
    </w:p>
    <w:p w:rsidR="00835107" w:rsidRPr="0051759A" w:rsidRDefault="00835107" w:rsidP="00835107">
      <w:pPr>
        <w:autoSpaceDE w:val="0"/>
        <w:autoSpaceDN w:val="0"/>
        <w:adjustRightInd w:val="0"/>
        <w:jc w:val="both"/>
        <w:outlineLvl w:val="0"/>
        <w:rPr>
          <w:rFonts w:eastAsia="Calibri"/>
          <w:b/>
          <w:lang w:eastAsia="en-US"/>
        </w:rPr>
      </w:pPr>
      <w:r w:rsidRPr="00CB45BC">
        <w:rPr>
          <w:rFonts w:eastAsia="Calibri"/>
          <w:b/>
          <w:lang w:eastAsia="en-US"/>
        </w:rPr>
        <w:t>2.6. Общие требования к</w:t>
      </w:r>
      <w:r>
        <w:rPr>
          <w:rFonts w:eastAsia="Calibri"/>
          <w:b/>
          <w:lang w:eastAsia="en-US"/>
        </w:rPr>
        <w:t xml:space="preserve"> </w:t>
      </w:r>
      <w:r w:rsidRPr="00CB45BC">
        <w:rPr>
          <w:rFonts w:eastAsia="Calibri"/>
          <w:b/>
          <w:lang w:eastAsia="en-US"/>
        </w:rPr>
        <w:t>отдельным объектам благоустройства и их элементам</w:t>
      </w:r>
    </w:p>
    <w:p w:rsidR="00835107" w:rsidRPr="00CB45BC" w:rsidRDefault="00835107" w:rsidP="00835107">
      <w:pPr>
        <w:autoSpaceDE w:val="0"/>
        <w:autoSpaceDN w:val="0"/>
        <w:adjustRightInd w:val="0"/>
        <w:ind w:firstLine="567"/>
        <w:jc w:val="both"/>
        <w:rPr>
          <w:b/>
        </w:rPr>
      </w:pPr>
      <w:r w:rsidRPr="00CB45BC">
        <w:rPr>
          <w:b/>
        </w:rPr>
        <w:t>2.6.1. Элементы озеленения.</w:t>
      </w:r>
    </w:p>
    <w:p w:rsidR="00835107" w:rsidRPr="00CB45BC" w:rsidRDefault="00835107" w:rsidP="00835107">
      <w:pPr>
        <w:autoSpaceDE w:val="0"/>
        <w:autoSpaceDN w:val="0"/>
        <w:adjustRightInd w:val="0"/>
        <w:ind w:firstLine="567"/>
        <w:jc w:val="both"/>
      </w:pPr>
      <w:r w:rsidRPr="00CB45BC">
        <w:t>2.6.1.1. При создании элементов озеленения следует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rsidR="00835107" w:rsidRPr="00CB45BC" w:rsidRDefault="00835107" w:rsidP="00835107">
      <w:pPr>
        <w:autoSpaceDE w:val="0"/>
        <w:autoSpaceDN w:val="0"/>
        <w:adjustRightInd w:val="0"/>
        <w:ind w:firstLine="567"/>
        <w:jc w:val="both"/>
      </w:pPr>
      <w:r w:rsidRPr="00CB45BC">
        <w:t>2.6.1.2. Озеленение - составная и необходимая часть благоустройства и ландшафтной организации территории, обеспечивающая формирование устойчивой городской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835107" w:rsidRPr="00CB45BC" w:rsidRDefault="00835107" w:rsidP="00835107">
      <w:pPr>
        <w:autoSpaceDE w:val="0"/>
        <w:autoSpaceDN w:val="0"/>
        <w:adjustRightInd w:val="0"/>
        <w:ind w:firstLine="567"/>
        <w:jc w:val="both"/>
      </w:pPr>
      <w:r w:rsidRPr="00CB45BC">
        <w:t xml:space="preserve">2.6.1.3. Работы по озеленению следует планировать в комплексе мероприятий, обеспечивающих для всех жителей доступ к </w:t>
      </w:r>
      <w:proofErr w:type="spellStart"/>
      <w:r w:rsidRPr="00CB45BC">
        <w:t>неурбанизированным</w:t>
      </w:r>
      <w:proofErr w:type="spellEnd"/>
      <w:r w:rsidRPr="00CB45BC">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835107" w:rsidRPr="00CB45BC" w:rsidRDefault="00835107" w:rsidP="00835107">
      <w:pPr>
        <w:autoSpaceDE w:val="0"/>
        <w:autoSpaceDN w:val="0"/>
        <w:adjustRightInd w:val="0"/>
        <w:ind w:firstLine="567"/>
        <w:jc w:val="both"/>
      </w:pPr>
      <w:r w:rsidRPr="00CB45BC">
        <w:t>2.6.1.4.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835107" w:rsidRPr="00CB45BC" w:rsidRDefault="00835107" w:rsidP="00835107">
      <w:pPr>
        <w:autoSpaceDE w:val="0"/>
        <w:autoSpaceDN w:val="0"/>
        <w:adjustRightInd w:val="0"/>
        <w:ind w:firstLine="567"/>
        <w:jc w:val="both"/>
      </w:pPr>
      <w:r w:rsidRPr="00CB45BC">
        <w:t>2.6.1.5. Работы по озеленению следует проводить по предварительно разработанному и утвержденному проекту благоустройства.</w:t>
      </w:r>
    </w:p>
    <w:p w:rsidR="00835107" w:rsidRPr="00CB45BC" w:rsidRDefault="00835107" w:rsidP="00835107">
      <w:pPr>
        <w:autoSpaceDE w:val="0"/>
        <w:autoSpaceDN w:val="0"/>
        <w:adjustRightInd w:val="0"/>
        <w:ind w:firstLine="567"/>
        <w:jc w:val="both"/>
      </w:pPr>
      <w:r w:rsidRPr="00CB45BC">
        <w:t>2.6.1.6.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CB45BC">
        <w:t>несмыкание</w:t>
      </w:r>
      <w:proofErr w:type="spellEnd"/>
      <w:r w:rsidRPr="00CB45BC">
        <w:t xml:space="preserve"> крон).</w:t>
      </w:r>
    </w:p>
    <w:p w:rsidR="00835107" w:rsidRPr="00CB45BC" w:rsidRDefault="00835107" w:rsidP="00835107">
      <w:pPr>
        <w:autoSpaceDE w:val="0"/>
        <w:autoSpaceDN w:val="0"/>
        <w:adjustRightInd w:val="0"/>
        <w:ind w:firstLine="567"/>
        <w:jc w:val="both"/>
      </w:pPr>
      <w:r w:rsidRPr="00CB45BC">
        <w:t xml:space="preserve">2.6.1.7. Озелененные пространства следует проектировать </w:t>
      </w:r>
      <w:proofErr w:type="gramStart"/>
      <w:r w:rsidRPr="00CB45BC">
        <w:t>приспособленными</w:t>
      </w:r>
      <w:proofErr w:type="gramEnd"/>
      <w:r w:rsidRPr="00CB45BC">
        <w:t xml:space="preserve"> для активного использования с учетом концепции устойчивого развития и бережного отношения к окружающей среде.</w:t>
      </w:r>
    </w:p>
    <w:p w:rsidR="00835107" w:rsidRPr="00CB45BC" w:rsidRDefault="00835107" w:rsidP="00835107">
      <w:pPr>
        <w:autoSpaceDE w:val="0"/>
        <w:autoSpaceDN w:val="0"/>
        <w:adjustRightInd w:val="0"/>
        <w:ind w:firstLine="567"/>
        <w:jc w:val="both"/>
      </w:pPr>
      <w:r w:rsidRPr="00CB45BC">
        <w:t>2.6.1.8. При проектировании озелененных простран</w:t>
      </w:r>
      <w:proofErr w:type="gramStart"/>
      <w:r w:rsidRPr="00CB45BC">
        <w:t>ств сл</w:t>
      </w:r>
      <w:proofErr w:type="gramEnd"/>
      <w:r w:rsidRPr="00CB45BC">
        <w:t xml:space="preserve">едует учитывать факторы </w:t>
      </w:r>
      <w:proofErr w:type="spellStart"/>
      <w:r w:rsidRPr="00CB45BC">
        <w:t>биоразнообразия</w:t>
      </w:r>
      <w:proofErr w:type="spellEnd"/>
      <w:r w:rsidRPr="00CB45BC">
        <w:t xml:space="preserve"> и непрерывности озелененных элементов городской среды, а также необходимость поддержания внутригородских </w:t>
      </w:r>
      <w:proofErr w:type="spellStart"/>
      <w:r w:rsidRPr="00CB45BC">
        <w:t>экосистемных</w:t>
      </w:r>
      <w:proofErr w:type="spellEnd"/>
      <w:r w:rsidRPr="00CB45BC">
        <w:t xml:space="preserve"> связей.</w:t>
      </w:r>
    </w:p>
    <w:p w:rsidR="00835107" w:rsidRPr="00CB45BC" w:rsidRDefault="00835107" w:rsidP="00835107">
      <w:pPr>
        <w:autoSpaceDE w:val="0"/>
        <w:autoSpaceDN w:val="0"/>
        <w:adjustRightInd w:val="0"/>
        <w:ind w:firstLine="567"/>
        <w:jc w:val="both"/>
        <w:rPr>
          <w:b/>
        </w:rPr>
      </w:pPr>
      <w:r w:rsidRPr="00CB45BC">
        <w:rPr>
          <w:b/>
        </w:rPr>
        <w:t>2.6.2. Виды покрытий.</w:t>
      </w:r>
    </w:p>
    <w:p w:rsidR="00835107" w:rsidRPr="00CB45BC" w:rsidRDefault="00835107" w:rsidP="00835107">
      <w:pPr>
        <w:autoSpaceDE w:val="0"/>
        <w:autoSpaceDN w:val="0"/>
        <w:adjustRightInd w:val="0"/>
        <w:ind w:firstLine="567"/>
        <w:jc w:val="both"/>
      </w:pPr>
      <w:r w:rsidRPr="00CB45BC">
        <w:t>2.6.2.1. При создании и благоустройстве покрытий следует учитывать принцип организации комфортной пешеходной среды в части поддержания и развития удобных и безопасных пешеходных коммуникаций.</w:t>
      </w:r>
    </w:p>
    <w:p w:rsidR="00835107" w:rsidRPr="00CB45BC" w:rsidRDefault="00835107" w:rsidP="00835107">
      <w:pPr>
        <w:autoSpaceDE w:val="0"/>
        <w:autoSpaceDN w:val="0"/>
        <w:adjustRightInd w:val="0"/>
        <w:ind w:firstLine="567"/>
        <w:jc w:val="both"/>
      </w:pPr>
      <w:r w:rsidRPr="00CB45BC">
        <w:t>2.6.2.2.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городской среды.</w:t>
      </w:r>
    </w:p>
    <w:p w:rsidR="00835107" w:rsidRPr="00CB45BC" w:rsidRDefault="00835107" w:rsidP="00835107">
      <w:pPr>
        <w:autoSpaceDE w:val="0"/>
        <w:autoSpaceDN w:val="0"/>
        <w:adjustRightInd w:val="0"/>
        <w:ind w:firstLine="567"/>
        <w:jc w:val="both"/>
      </w:pPr>
      <w:r w:rsidRPr="00CB45BC">
        <w:lastRenderedPageBreak/>
        <w:t xml:space="preserve">2.6.2.3. Применяемый в проекте благоустройства вид покрытия должен быть прочным, </w:t>
      </w:r>
      <w:proofErr w:type="spellStart"/>
      <w:r w:rsidRPr="00CB45BC">
        <w:t>ремонтопригодным</w:t>
      </w:r>
      <w:proofErr w:type="spellEnd"/>
      <w:r w:rsidRPr="00CB45BC">
        <w:t xml:space="preserve">, </w:t>
      </w:r>
      <w:proofErr w:type="spellStart"/>
      <w:r w:rsidRPr="00CB45BC">
        <w:t>экологичным</w:t>
      </w:r>
      <w:proofErr w:type="spellEnd"/>
      <w:r w:rsidRPr="00CB45BC">
        <w:t>, не допускающим скольжения. Выбор видов покрытия осуществляется в соответствии с их целевым назначением.</w:t>
      </w:r>
    </w:p>
    <w:p w:rsidR="00835107" w:rsidRPr="00CB45BC" w:rsidRDefault="00835107" w:rsidP="00835107">
      <w:pPr>
        <w:autoSpaceDE w:val="0"/>
        <w:autoSpaceDN w:val="0"/>
        <w:adjustRightInd w:val="0"/>
        <w:ind w:firstLine="567"/>
        <w:jc w:val="both"/>
        <w:rPr>
          <w:b/>
        </w:rPr>
      </w:pPr>
      <w:r w:rsidRPr="00CB45BC">
        <w:rPr>
          <w:b/>
        </w:rPr>
        <w:t>2.6.3. Ограждения.</w:t>
      </w:r>
    </w:p>
    <w:p w:rsidR="00835107" w:rsidRPr="00CB45BC" w:rsidRDefault="00835107" w:rsidP="00835107">
      <w:pPr>
        <w:autoSpaceDE w:val="0"/>
        <w:autoSpaceDN w:val="0"/>
        <w:adjustRightInd w:val="0"/>
        <w:ind w:firstLine="567"/>
        <w:jc w:val="both"/>
      </w:pPr>
      <w:r w:rsidRPr="00CB45BC">
        <w:t>2.6.3.1. При создании и благоустройстве ограждений следует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835107" w:rsidRPr="00CB45BC" w:rsidRDefault="00835107" w:rsidP="00835107">
      <w:pPr>
        <w:autoSpaceDE w:val="0"/>
        <w:autoSpaceDN w:val="0"/>
        <w:adjustRightInd w:val="0"/>
        <w:ind w:firstLine="567"/>
        <w:jc w:val="both"/>
      </w:pPr>
      <w:r w:rsidRPr="00CB45BC">
        <w:t>2.6.3.2. На территориях общественного, жилого, рекреационного назначения необходимо применять декоративные ажурные металлические ограждения. Для многоквартирных домов не допускается применение сплошных, глухих и железобетонных ограждений.</w:t>
      </w:r>
    </w:p>
    <w:p w:rsidR="00835107" w:rsidRPr="00CB45BC" w:rsidRDefault="00835107" w:rsidP="00835107">
      <w:pPr>
        <w:autoSpaceDE w:val="0"/>
        <w:autoSpaceDN w:val="0"/>
        <w:adjustRightInd w:val="0"/>
        <w:ind w:firstLine="567"/>
        <w:jc w:val="both"/>
      </w:pPr>
      <w:r w:rsidRPr="00CB45BC">
        <w:t>2.6.3.3.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835107" w:rsidRPr="00CB45BC" w:rsidRDefault="00835107" w:rsidP="00835107">
      <w:pPr>
        <w:autoSpaceDE w:val="0"/>
        <w:autoSpaceDN w:val="0"/>
        <w:adjustRightInd w:val="0"/>
        <w:ind w:firstLine="567"/>
        <w:jc w:val="both"/>
      </w:pPr>
      <w:r w:rsidRPr="00CB45BC">
        <w:t>2.6.3.4. При создании и благоустройстве ограждений следует учитывать необходимость:</w:t>
      </w:r>
    </w:p>
    <w:p w:rsidR="00835107" w:rsidRPr="00CB45BC" w:rsidRDefault="00835107" w:rsidP="00835107">
      <w:pPr>
        <w:autoSpaceDE w:val="0"/>
        <w:autoSpaceDN w:val="0"/>
        <w:adjustRightInd w:val="0"/>
        <w:ind w:firstLine="567"/>
        <w:jc w:val="both"/>
      </w:pPr>
      <w:r w:rsidRPr="00CB45BC">
        <w:t>1) разграничения зеленой зоны с маршрутами пешеходов и транспорта;</w:t>
      </w:r>
    </w:p>
    <w:p w:rsidR="00835107" w:rsidRPr="00CB45BC" w:rsidRDefault="00835107" w:rsidP="00835107">
      <w:pPr>
        <w:autoSpaceDE w:val="0"/>
        <w:autoSpaceDN w:val="0"/>
        <w:adjustRightInd w:val="0"/>
        <w:ind w:firstLine="567"/>
        <w:jc w:val="both"/>
      </w:pPr>
      <w:r w:rsidRPr="00CB45BC">
        <w:t>2) проектирования дорожек и тротуаров с учетом потоков людей и маршрутов;</w:t>
      </w:r>
    </w:p>
    <w:p w:rsidR="00835107" w:rsidRPr="00CB45BC" w:rsidRDefault="00835107" w:rsidP="00835107">
      <w:pPr>
        <w:autoSpaceDE w:val="0"/>
        <w:autoSpaceDN w:val="0"/>
        <w:adjustRightInd w:val="0"/>
        <w:ind w:firstLine="567"/>
        <w:jc w:val="both"/>
      </w:pPr>
      <w:r w:rsidRPr="00CB45BC">
        <w:t xml:space="preserve">3) разграничения зеленых зон и транзитных путей с помощью применения приемов </w:t>
      </w:r>
      <w:proofErr w:type="spellStart"/>
      <w:r w:rsidRPr="00CB45BC">
        <w:t>разноуровневой</w:t>
      </w:r>
      <w:proofErr w:type="spellEnd"/>
      <w:r w:rsidRPr="00CB45BC">
        <w:t xml:space="preserve"> высоты или создания зеленых кустовых ограждений;</w:t>
      </w:r>
    </w:p>
    <w:p w:rsidR="00835107" w:rsidRPr="00CB45BC" w:rsidRDefault="00835107" w:rsidP="00835107">
      <w:pPr>
        <w:autoSpaceDE w:val="0"/>
        <w:autoSpaceDN w:val="0"/>
        <w:adjustRightInd w:val="0"/>
        <w:ind w:firstLine="567"/>
        <w:jc w:val="both"/>
      </w:pPr>
      <w:r w:rsidRPr="00CB45BC">
        <w:t>4) проектирования изменения высоты и геометрии бордюрного камня с учетом сезонных снежных отвалов;</w:t>
      </w:r>
    </w:p>
    <w:p w:rsidR="00835107" w:rsidRPr="00CB45BC" w:rsidRDefault="00835107" w:rsidP="00835107">
      <w:pPr>
        <w:autoSpaceDE w:val="0"/>
        <w:autoSpaceDN w:val="0"/>
        <w:adjustRightInd w:val="0"/>
        <w:ind w:firstLine="567"/>
        <w:jc w:val="both"/>
      </w:pPr>
      <w:r w:rsidRPr="00CB45BC">
        <w:t>5) использования бордюрного камня;</w:t>
      </w:r>
    </w:p>
    <w:p w:rsidR="00835107" w:rsidRPr="00CB45BC" w:rsidRDefault="00835107" w:rsidP="00835107">
      <w:pPr>
        <w:autoSpaceDE w:val="0"/>
        <w:autoSpaceDN w:val="0"/>
        <w:adjustRightInd w:val="0"/>
        <w:ind w:firstLine="567"/>
        <w:jc w:val="both"/>
      </w:pPr>
      <w:r w:rsidRPr="00CB45BC">
        <w:t>6) замены зеленых зон мощением в случаях, когда ограждение не имеет смысла ввиду небольшого объема зоны или архитектурных особенностей места;</w:t>
      </w:r>
    </w:p>
    <w:p w:rsidR="00835107" w:rsidRPr="00CB45BC" w:rsidRDefault="00835107" w:rsidP="00835107">
      <w:pPr>
        <w:autoSpaceDE w:val="0"/>
        <w:autoSpaceDN w:val="0"/>
        <w:adjustRightInd w:val="0"/>
        <w:ind w:firstLine="567"/>
        <w:jc w:val="both"/>
      </w:pPr>
      <w:r w:rsidRPr="00CB45BC">
        <w:t>7) использования (в особенности на границах зеленых зон) многолетних всесезонных кустистых растений;</w:t>
      </w:r>
    </w:p>
    <w:p w:rsidR="00835107" w:rsidRPr="00CB45BC" w:rsidRDefault="00835107" w:rsidP="00835107">
      <w:pPr>
        <w:autoSpaceDE w:val="0"/>
        <w:autoSpaceDN w:val="0"/>
        <w:adjustRightInd w:val="0"/>
        <w:ind w:firstLine="567"/>
        <w:jc w:val="both"/>
      </w:pPr>
      <w:r w:rsidRPr="00CB45BC">
        <w:t>8) использования по возможности светоотражающих фасадных конструкций для затененных участков газонов;</w:t>
      </w:r>
    </w:p>
    <w:p w:rsidR="00835107" w:rsidRPr="00CB45BC" w:rsidRDefault="00835107" w:rsidP="00835107">
      <w:pPr>
        <w:autoSpaceDE w:val="0"/>
        <w:autoSpaceDN w:val="0"/>
        <w:adjustRightInd w:val="0"/>
        <w:ind w:firstLine="567"/>
        <w:jc w:val="both"/>
      </w:pPr>
      <w:proofErr w:type="gramStart"/>
      <w:r w:rsidRPr="00CB45BC">
        <w:t xml:space="preserve">9) использования </w:t>
      </w:r>
      <w:proofErr w:type="spellStart"/>
      <w:r w:rsidRPr="00CB45BC">
        <w:t>цвето-графического</w:t>
      </w:r>
      <w:proofErr w:type="spellEnd"/>
      <w:r w:rsidRPr="00CB45BC">
        <w:t xml:space="preserve">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835107" w:rsidRPr="00CB45BC" w:rsidRDefault="00835107" w:rsidP="00835107">
      <w:pPr>
        <w:autoSpaceDE w:val="0"/>
        <w:autoSpaceDN w:val="0"/>
        <w:adjustRightInd w:val="0"/>
        <w:ind w:firstLine="567"/>
        <w:jc w:val="both"/>
        <w:rPr>
          <w:b/>
        </w:rPr>
      </w:pPr>
      <w:r w:rsidRPr="00CB45BC">
        <w:rPr>
          <w:b/>
        </w:rPr>
        <w:t>2.6.4. Водные устройства.</w:t>
      </w:r>
    </w:p>
    <w:p w:rsidR="00835107" w:rsidRPr="00CB45BC" w:rsidRDefault="00835107" w:rsidP="00835107">
      <w:pPr>
        <w:autoSpaceDE w:val="0"/>
        <w:autoSpaceDN w:val="0"/>
        <w:adjustRightInd w:val="0"/>
        <w:ind w:firstLine="567"/>
        <w:jc w:val="both"/>
      </w:pPr>
      <w:r w:rsidRPr="00CB45BC">
        <w:t xml:space="preserve">2.6.4.1. В рамках </w:t>
      </w:r>
      <w:proofErr w:type="gramStart"/>
      <w:r w:rsidRPr="00CB45BC">
        <w:t>решения задачи обеспечения качества городской среды</w:t>
      </w:r>
      <w:proofErr w:type="gramEnd"/>
      <w:r w:rsidRPr="00CB45BC">
        <w:t xml:space="preserve"> при благоустройстве водных устройств следует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835107" w:rsidRPr="00CB45BC" w:rsidRDefault="00835107" w:rsidP="00835107">
      <w:pPr>
        <w:autoSpaceDE w:val="0"/>
        <w:autoSpaceDN w:val="0"/>
        <w:adjustRightInd w:val="0"/>
        <w:ind w:firstLine="567"/>
        <w:jc w:val="both"/>
      </w:pPr>
      <w:r w:rsidRPr="00CB45BC">
        <w:lastRenderedPageBreak/>
        <w:t>2.6.4.2.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835107" w:rsidRPr="00CB45BC" w:rsidRDefault="00835107" w:rsidP="00835107">
      <w:pPr>
        <w:autoSpaceDE w:val="0"/>
        <w:autoSpaceDN w:val="0"/>
        <w:adjustRightInd w:val="0"/>
        <w:ind w:firstLine="567"/>
        <w:jc w:val="both"/>
      </w:pPr>
      <w:r w:rsidRPr="00CB45BC">
        <w:t>2.6.4.3. Питьевые фонтанчики могут быть как типовыми, так и выполненными по специально разработанному проекту.</w:t>
      </w:r>
    </w:p>
    <w:p w:rsidR="00835107" w:rsidRPr="00CB45BC" w:rsidRDefault="00835107" w:rsidP="00835107">
      <w:pPr>
        <w:autoSpaceDE w:val="0"/>
        <w:autoSpaceDN w:val="0"/>
        <w:adjustRightInd w:val="0"/>
        <w:ind w:firstLine="567"/>
        <w:jc w:val="both"/>
        <w:rPr>
          <w:b/>
        </w:rPr>
      </w:pPr>
      <w:r w:rsidRPr="00CB45BC">
        <w:rPr>
          <w:b/>
        </w:rPr>
        <w:t>2.6.5. Уличное коммунально-бытовое оборудование.</w:t>
      </w:r>
    </w:p>
    <w:p w:rsidR="00835107" w:rsidRPr="00CB45BC" w:rsidRDefault="00835107" w:rsidP="00835107">
      <w:pPr>
        <w:autoSpaceDE w:val="0"/>
        <w:autoSpaceDN w:val="0"/>
        <w:adjustRightInd w:val="0"/>
        <w:ind w:firstLine="567"/>
        <w:jc w:val="both"/>
      </w:pPr>
      <w:r w:rsidRPr="00CB45BC">
        <w:t xml:space="preserve">2.6.5.1. В рамках </w:t>
      </w:r>
      <w:proofErr w:type="gramStart"/>
      <w:r w:rsidRPr="00CB45BC">
        <w:t>решения задачи обеспечения качества городской среды</w:t>
      </w:r>
      <w:proofErr w:type="gramEnd"/>
      <w:r w:rsidRPr="00CB45BC">
        <w:t xml:space="preserve"> при создании и благоустройстве уличного коммунально-бытового оборудования следует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835107" w:rsidRPr="00CB45BC" w:rsidRDefault="00835107" w:rsidP="00835107">
      <w:pPr>
        <w:autoSpaceDE w:val="0"/>
        <w:autoSpaceDN w:val="0"/>
        <w:adjustRightInd w:val="0"/>
        <w:ind w:firstLine="567"/>
        <w:jc w:val="both"/>
      </w:pPr>
      <w:r w:rsidRPr="00CB45BC">
        <w:t>2.6.5.2. Состав уличного коммунально-бытового оборудования может включать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835107" w:rsidRPr="00CB45BC" w:rsidRDefault="00835107" w:rsidP="00835107">
      <w:pPr>
        <w:autoSpaceDE w:val="0"/>
        <w:autoSpaceDN w:val="0"/>
        <w:adjustRightInd w:val="0"/>
        <w:ind w:firstLine="567"/>
        <w:jc w:val="both"/>
      </w:pPr>
      <w:r w:rsidRPr="00CB45BC">
        <w:t>2.6.5.3.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расстановку контейнеров и урн следует предусматривать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835107" w:rsidRPr="00CB45BC" w:rsidRDefault="00835107" w:rsidP="00835107">
      <w:pPr>
        <w:autoSpaceDE w:val="0"/>
        <w:autoSpaceDN w:val="0"/>
        <w:adjustRightInd w:val="0"/>
        <w:ind w:firstLine="567"/>
        <w:jc w:val="both"/>
        <w:rPr>
          <w:b/>
        </w:rPr>
      </w:pPr>
      <w:r w:rsidRPr="00CB45BC">
        <w:rPr>
          <w:b/>
        </w:rPr>
        <w:t>2.6.6. Уличное техническое оборудование.</w:t>
      </w:r>
    </w:p>
    <w:p w:rsidR="00835107" w:rsidRPr="00CB45BC" w:rsidRDefault="00835107" w:rsidP="00835107">
      <w:pPr>
        <w:autoSpaceDE w:val="0"/>
        <w:autoSpaceDN w:val="0"/>
        <w:adjustRightInd w:val="0"/>
        <w:ind w:firstLine="567"/>
        <w:jc w:val="both"/>
      </w:pPr>
      <w:r w:rsidRPr="00CB45BC">
        <w:t xml:space="preserve">2.6.6.1. </w:t>
      </w:r>
      <w:proofErr w:type="gramStart"/>
      <w:r w:rsidRPr="00CB45BC">
        <w:t xml:space="preserve">В рамках решения задачи обеспечения качества городской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w:t>
      </w:r>
      <w:proofErr w:type="spellStart"/>
      <w:r w:rsidRPr="00CB45BC">
        <w:t>вендинговые</w:t>
      </w:r>
      <w:proofErr w:type="spellEnd"/>
      <w:r w:rsidRPr="00CB45BC">
        <w:t xml:space="preserve"> автоматы, подъемные площадки для инвалидных колясок, смотровые люки, решетки </w:t>
      </w:r>
      <w:proofErr w:type="spellStart"/>
      <w:r w:rsidRPr="00CB45BC">
        <w:t>дождеприемных</w:t>
      </w:r>
      <w:proofErr w:type="spellEnd"/>
      <w:r w:rsidRPr="00CB45BC">
        <w:t xml:space="preserve"> колодцев, вентиляционные шахты подземных коммуникаций, шкафы телефонной связи и другое аналогичное оборудование) следует учитывать принцип организации комфортной пешеходной среды в части исключения барьеров для передвижения людей</w:t>
      </w:r>
      <w:proofErr w:type="gramEnd"/>
      <w:r w:rsidRPr="00CB45BC">
        <w:t>, а также нарушений визуального облика территории при размещении и эксплуатации объектов инженерной инфраструктуры.</w:t>
      </w:r>
    </w:p>
    <w:p w:rsidR="00835107" w:rsidRPr="00CB45BC" w:rsidRDefault="00835107" w:rsidP="00835107">
      <w:pPr>
        <w:autoSpaceDE w:val="0"/>
        <w:autoSpaceDN w:val="0"/>
        <w:adjustRightInd w:val="0"/>
        <w:ind w:firstLine="567"/>
        <w:jc w:val="both"/>
      </w:pPr>
      <w:r w:rsidRPr="00CB45BC">
        <w:t>2.6.6.2.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835107" w:rsidRPr="00CB45BC" w:rsidRDefault="00835107" w:rsidP="00835107">
      <w:pPr>
        <w:autoSpaceDE w:val="0"/>
        <w:autoSpaceDN w:val="0"/>
        <w:adjustRightInd w:val="0"/>
        <w:ind w:firstLine="567"/>
        <w:jc w:val="both"/>
      </w:pPr>
      <w:r w:rsidRPr="00CB45BC">
        <w:t>2.6.6.3.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835107" w:rsidRPr="00CB45BC" w:rsidRDefault="00835107" w:rsidP="00835107">
      <w:pPr>
        <w:autoSpaceDE w:val="0"/>
        <w:autoSpaceDN w:val="0"/>
        <w:adjustRightInd w:val="0"/>
        <w:ind w:firstLine="567"/>
        <w:jc w:val="both"/>
        <w:rPr>
          <w:b/>
        </w:rPr>
      </w:pPr>
      <w:r w:rsidRPr="00CB45BC">
        <w:rPr>
          <w:b/>
        </w:rPr>
        <w:t>2.6.7. Игровое и спортивное оборудование.</w:t>
      </w:r>
    </w:p>
    <w:p w:rsidR="00835107" w:rsidRPr="00CB45BC" w:rsidRDefault="00835107" w:rsidP="00835107">
      <w:pPr>
        <w:autoSpaceDE w:val="0"/>
        <w:autoSpaceDN w:val="0"/>
        <w:adjustRightInd w:val="0"/>
        <w:ind w:firstLine="567"/>
        <w:jc w:val="both"/>
      </w:pPr>
      <w:r w:rsidRPr="00CB45BC">
        <w:lastRenderedPageBreak/>
        <w:t xml:space="preserve">2.6.7.1. В рамках </w:t>
      </w:r>
      <w:proofErr w:type="gramStart"/>
      <w:r w:rsidRPr="00CB45BC">
        <w:t>решения задачи обеспечения качества городской среды</w:t>
      </w:r>
      <w:proofErr w:type="gramEnd"/>
      <w:r w:rsidRPr="00CB45BC">
        <w:t xml:space="preserve"> при создании и благоустройстве игрового и спортивного оборудования следует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835107" w:rsidRPr="00CB45BC" w:rsidRDefault="00835107" w:rsidP="00835107">
      <w:pPr>
        <w:autoSpaceDE w:val="0"/>
        <w:autoSpaceDN w:val="0"/>
        <w:adjustRightInd w:val="0"/>
        <w:ind w:firstLine="567"/>
        <w:jc w:val="both"/>
      </w:pPr>
      <w:r w:rsidRPr="00CB45BC">
        <w:t>2.6.7.2.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835107" w:rsidRPr="00CB45BC" w:rsidRDefault="00835107" w:rsidP="00835107">
      <w:pPr>
        <w:autoSpaceDE w:val="0"/>
        <w:autoSpaceDN w:val="0"/>
        <w:adjustRightInd w:val="0"/>
        <w:ind w:firstLine="567"/>
        <w:jc w:val="both"/>
      </w:pPr>
      <w:r w:rsidRPr="00CB45BC">
        <w:t>2.6.7.3.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835107" w:rsidRPr="00CB45BC" w:rsidRDefault="00835107" w:rsidP="00835107">
      <w:pPr>
        <w:autoSpaceDE w:val="0"/>
        <w:autoSpaceDN w:val="0"/>
        <w:adjustRightInd w:val="0"/>
        <w:ind w:firstLine="567"/>
        <w:jc w:val="both"/>
        <w:rPr>
          <w:b/>
        </w:rPr>
      </w:pPr>
      <w:r w:rsidRPr="00CB45BC">
        <w:rPr>
          <w:b/>
        </w:rPr>
        <w:t>2.6.8. Осветительное оборудование.</w:t>
      </w:r>
    </w:p>
    <w:p w:rsidR="00835107" w:rsidRPr="00CB45BC" w:rsidRDefault="00835107" w:rsidP="00835107">
      <w:pPr>
        <w:autoSpaceDE w:val="0"/>
        <w:autoSpaceDN w:val="0"/>
        <w:adjustRightInd w:val="0"/>
        <w:ind w:firstLine="567"/>
        <w:jc w:val="both"/>
      </w:pPr>
      <w:r w:rsidRPr="00CB45BC">
        <w:t xml:space="preserve">2.6.8.1. В рамках </w:t>
      </w:r>
      <w:proofErr w:type="gramStart"/>
      <w:r w:rsidRPr="00CB45BC">
        <w:t>решения задачи обеспечения качества городской среды</w:t>
      </w:r>
      <w:proofErr w:type="gramEnd"/>
      <w:r w:rsidRPr="00CB45BC">
        <w:t xml:space="preserve">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835107" w:rsidRPr="00CB45BC" w:rsidRDefault="00835107" w:rsidP="00835107">
      <w:pPr>
        <w:autoSpaceDE w:val="0"/>
        <w:autoSpaceDN w:val="0"/>
        <w:adjustRightInd w:val="0"/>
        <w:ind w:firstLine="567"/>
        <w:jc w:val="both"/>
      </w:pPr>
      <w:r w:rsidRPr="00CB45BC">
        <w:t>2.6.8.2.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835107" w:rsidRPr="00CB45BC" w:rsidRDefault="00835107" w:rsidP="00835107">
      <w:pPr>
        <w:autoSpaceDE w:val="0"/>
        <w:autoSpaceDN w:val="0"/>
        <w:adjustRightInd w:val="0"/>
        <w:ind w:firstLine="567"/>
        <w:jc w:val="both"/>
      </w:pPr>
      <w:r w:rsidRPr="00CB45BC">
        <w:t xml:space="preserve">1) экономичность и </w:t>
      </w:r>
      <w:proofErr w:type="spellStart"/>
      <w:r w:rsidRPr="00CB45BC">
        <w:t>энергоэффективность</w:t>
      </w:r>
      <w:proofErr w:type="spellEnd"/>
      <w:r w:rsidRPr="00CB45BC">
        <w:t xml:space="preserve"> применяемых установок, рациональное распределение и использование электрической энергии;</w:t>
      </w:r>
    </w:p>
    <w:p w:rsidR="00835107" w:rsidRPr="00CB45BC" w:rsidRDefault="00835107" w:rsidP="00835107">
      <w:pPr>
        <w:autoSpaceDE w:val="0"/>
        <w:autoSpaceDN w:val="0"/>
        <w:adjustRightInd w:val="0"/>
        <w:ind w:firstLine="567"/>
        <w:jc w:val="both"/>
      </w:pPr>
      <w:r w:rsidRPr="00CB45BC">
        <w:t>2) эстетику элементов осветительных установок, их дизайн, качество материалов и изделий с учетом восприятия в дневное и ночное время;</w:t>
      </w:r>
    </w:p>
    <w:p w:rsidR="00835107" w:rsidRPr="00CB45BC" w:rsidRDefault="00835107" w:rsidP="00835107">
      <w:pPr>
        <w:autoSpaceDE w:val="0"/>
        <w:autoSpaceDN w:val="0"/>
        <w:adjustRightInd w:val="0"/>
        <w:ind w:firstLine="567"/>
        <w:jc w:val="both"/>
      </w:pPr>
      <w:r w:rsidRPr="00CB45BC">
        <w:t>3) удобство обслуживания и управления при разных режимах работы установок.</w:t>
      </w:r>
    </w:p>
    <w:p w:rsidR="00835107" w:rsidRPr="00CB45BC" w:rsidRDefault="00835107" w:rsidP="00835107">
      <w:pPr>
        <w:autoSpaceDE w:val="0"/>
        <w:autoSpaceDN w:val="0"/>
        <w:adjustRightInd w:val="0"/>
        <w:ind w:firstLine="567"/>
        <w:jc w:val="both"/>
      </w:pPr>
      <w:r w:rsidRPr="00CB45BC">
        <w:t>2.6.8.3. Функциональное освещение осуществляется стационарными установками освещения дорожных покрытий и простран</w:t>
      </w:r>
      <w:proofErr w:type="gramStart"/>
      <w:r w:rsidRPr="00CB45BC">
        <w:t>ств в тр</w:t>
      </w:r>
      <w:proofErr w:type="gramEnd"/>
      <w:r w:rsidRPr="00CB45BC">
        <w:t xml:space="preserve">анспортных и пешеходных зонах. Установки функционального освещения подразделяются </w:t>
      </w:r>
      <w:proofErr w:type="gramStart"/>
      <w:r w:rsidRPr="00CB45BC">
        <w:t>на</w:t>
      </w:r>
      <w:proofErr w:type="gramEnd"/>
      <w:r w:rsidRPr="00CB45BC">
        <w:t xml:space="preserve"> обычные, </w:t>
      </w:r>
      <w:proofErr w:type="spellStart"/>
      <w:r w:rsidRPr="00CB45BC">
        <w:t>высокомачтовые</w:t>
      </w:r>
      <w:proofErr w:type="spellEnd"/>
      <w:r w:rsidRPr="00CB45BC">
        <w:t>, парапетные, газонные и встроенные.</w:t>
      </w:r>
    </w:p>
    <w:p w:rsidR="00835107" w:rsidRPr="00CB45BC" w:rsidRDefault="00835107" w:rsidP="00835107">
      <w:pPr>
        <w:autoSpaceDE w:val="0"/>
        <w:autoSpaceDN w:val="0"/>
        <w:adjustRightInd w:val="0"/>
        <w:ind w:firstLine="567"/>
        <w:jc w:val="both"/>
      </w:pPr>
      <w:r w:rsidRPr="00CB45BC">
        <w:t>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835107" w:rsidRPr="00CB45BC" w:rsidRDefault="00835107" w:rsidP="00835107">
      <w:pPr>
        <w:autoSpaceDE w:val="0"/>
        <w:autoSpaceDN w:val="0"/>
        <w:adjustRightInd w:val="0"/>
        <w:ind w:firstLine="567"/>
        <w:jc w:val="both"/>
      </w:pPr>
      <w:proofErr w:type="spellStart"/>
      <w:r w:rsidRPr="00CB45BC">
        <w:t>Высокомачтовые</w:t>
      </w:r>
      <w:proofErr w:type="spellEnd"/>
      <w:r w:rsidRPr="00CB45BC">
        <w:t xml:space="preserve"> установки используются для освещения обширных пространств, транспортных развязок и магистралей, открытых паркингов.</w:t>
      </w:r>
    </w:p>
    <w:p w:rsidR="00835107" w:rsidRPr="00CB45BC" w:rsidRDefault="00835107" w:rsidP="00835107">
      <w:pPr>
        <w:autoSpaceDE w:val="0"/>
        <w:autoSpaceDN w:val="0"/>
        <w:adjustRightInd w:val="0"/>
        <w:ind w:firstLine="567"/>
        <w:jc w:val="both"/>
      </w:pPr>
      <w:r w:rsidRPr="00CB45BC">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835107" w:rsidRPr="00CB45BC" w:rsidRDefault="00835107" w:rsidP="00835107">
      <w:pPr>
        <w:autoSpaceDE w:val="0"/>
        <w:autoSpaceDN w:val="0"/>
        <w:adjustRightInd w:val="0"/>
        <w:ind w:firstLine="567"/>
        <w:jc w:val="both"/>
      </w:pPr>
      <w:r w:rsidRPr="00CB45BC">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835107" w:rsidRPr="00CB45BC" w:rsidRDefault="00835107" w:rsidP="00835107">
      <w:pPr>
        <w:autoSpaceDE w:val="0"/>
        <w:autoSpaceDN w:val="0"/>
        <w:adjustRightInd w:val="0"/>
        <w:ind w:firstLine="567"/>
        <w:jc w:val="both"/>
      </w:pPr>
      <w:r w:rsidRPr="00CB45BC">
        <w:lastRenderedPageBreak/>
        <w:t>Светильники, встроенные в ступени, подпорные стенки, ограждения, цоколи зданий и сооружений, малые архитектурные формы, могут использоваться для освещения пешеходных зон территорий общественного назначения.</w:t>
      </w:r>
    </w:p>
    <w:p w:rsidR="00835107" w:rsidRPr="00CB45BC" w:rsidRDefault="00835107" w:rsidP="00835107">
      <w:pPr>
        <w:autoSpaceDE w:val="0"/>
        <w:autoSpaceDN w:val="0"/>
        <w:adjustRightInd w:val="0"/>
        <w:ind w:firstLine="567"/>
        <w:jc w:val="both"/>
      </w:pPr>
      <w:r w:rsidRPr="00CB45BC">
        <w:t>2.6.8.4.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835107" w:rsidRPr="00CB45BC" w:rsidRDefault="00835107" w:rsidP="00835107">
      <w:pPr>
        <w:autoSpaceDE w:val="0"/>
        <w:autoSpaceDN w:val="0"/>
        <w:adjustRightInd w:val="0"/>
        <w:ind w:firstLine="567"/>
        <w:jc w:val="both"/>
      </w:pPr>
      <w:r w:rsidRPr="00CB45BC">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CB45BC">
        <w:t>светографические</w:t>
      </w:r>
      <w:proofErr w:type="spellEnd"/>
      <w:r w:rsidRPr="00CB45BC">
        <w:t xml:space="preserve"> элементы, панно и объемные композиции из ламп накаливания, разрядных, светодиодов, </w:t>
      </w:r>
      <w:proofErr w:type="spellStart"/>
      <w:r w:rsidRPr="00CB45BC">
        <w:t>световодов</w:t>
      </w:r>
      <w:proofErr w:type="spellEnd"/>
      <w:r w:rsidRPr="00CB45BC">
        <w:t>, световые проекции, лазерные рисунки.</w:t>
      </w:r>
    </w:p>
    <w:p w:rsidR="00835107" w:rsidRPr="00CB45BC" w:rsidRDefault="00835107" w:rsidP="00835107">
      <w:pPr>
        <w:autoSpaceDE w:val="0"/>
        <w:autoSpaceDN w:val="0"/>
        <w:adjustRightInd w:val="0"/>
        <w:ind w:firstLine="567"/>
        <w:jc w:val="both"/>
      </w:pPr>
      <w:r w:rsidRPr="00CB45BC">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835107" w:rsidRPr="00CB45BC" w:rsidRDefault="00835107" w:rsidP="00835107">
      <w:pPr>
        <w:autoSpaceDE w:val="0"/>
        <w:autoSpaceDN w:val="0"/>
        <w:adjustRightInd w:val="0"/>
        <w:ind w:firstLine="567"/>
        <w:jc w:val="both"/>
      </w:pPr>
      <w:r w:rsidRPr="00CB45BC">
        <w:t>2.6.8.5. Световая информация, в том числе световая реклама, предназначена для ориентации пешеходов и водителей транспортных сре</w:t>
      </w:r>
      <w:proofErr w:type="gramStart"/>
      <w:r w:rsidRPr="00CB45BC">
        <w:t>дств в пр</w:t>
      </w:r>
      <w:proofErr w:type="gramEnd"/>
      <w:r w:rsidRPr="00CB45BC">
        <w:t xml:space="preserve">остранстве, в том числе для решения </w:t>
      </w:r>
      <w:proofErr w:type="spellStart"/>
      <w:r w:rsidRPr="00CB45BC">
        <w:t>светокомпозиционных</w:t>
      </w:r>
      <w:proofErr w:type="spellEnd"/>
      <w:r w:rsidRPr="00CB45BC">
        <w:t xml:space="preserve"> задач с учетом гармоничности светового ансамбля, не нарушающего безопасность дорожного движения.</w:t>
      </w:r>
    </w:p>
    <w:p w:rsidR="00835107" w:rsidRPr="00CB45BC" w:rsidRDefault="00835107" w:rsidP="00835107">
      <w:pPr>
        <w:autoSpaceDE w:val="0"/>
        <w:autoSpaceDN w:val="0"/>
        <w:adjustRightInd w:val="0"/>
        <w:ind w:firstLine="567"/>
        <w:jc w:val="both"/>
      </w:pPr>
      <w:r w:rsidRPr="00CB45BC">
        <w:t xml:space="preserve">2.6.8.6. В стационарных установках функционального и архитектурного освещения следует применять </w:t>
      </w:r>
      <w:proofErr w:type="spellStart"/>
      <w:r w:rsidRPr="00CB45BC">
        <w:t>энергоэффективные</w:t>
      </w:r>
      <w:proofErr w:type="spellEnd"/>
      <w:r w:rsidRPr="00CB45BC">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835107" w:rsidRPr="00CB45BC" w:rsidRDefault="00835107" w:rsidP="00835107">
      <w:pPr>
        <w:autoSpaceDE w:val="0"/>
        <w:autoSpaceDN w:val="0"/>
        <w:adjustRightInd w:val="0"/>
        <w:ind w:firstLine="567"/>
        <w:jc w:val="both"/>
      </w:pPr>
      <w:r w:rsidRPr="00CB45BC">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835107" w:rsidRPr="00CB45BC" w:rsidRDefault="00835107" w:rsidP="00835107">
      <w:pPr>
        <w:autoSpaceDE w:val="0"/>
        <w:autoSpaceDN w:val="0"/>
        <w:adjustRightInd w:val="0"/>
        <w:ind w:firstLine="567"/>
        <w:jc w:val="both"/>
      </w:pPr>
      <w:r w:rsidRPr="00CB45BC">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835107" w:rsidRPr="00CB45BC" w:rsidRDefault="00835107" w:rsidP="00835107">
      <w:pPr>
        <w:autoSpaceDE w:val="0"/>
        <w:autoSpaceDN w:val="0"/>
        <w:adjustRightInd w:val="0"/>
        <w:ind w:firstLine="567"/>
        <w:jc w:val="both"/>
      </w:pPr>
      <w:r w:rsidRPr="00CB45BC">
        <w:t>2.6.8.7.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835107" w:rsidRPr="00CB45BC" w:rsidRDefault="00835107" w:rsidP="00835107">
      <w:pPr>
        <w:autoSpaceDE w:val="0"/>
        <w:autoSpaceDN w:val="0"/>
        <w:adjustRightInd w:val="0"/>
        <w:ind w:firstLine="567"/>
        <w:jc w:val="both"/>
      </w:pPr>
      <w:r w:rsidRPr="00CB45BC">
        <w:t>2.6.8.8. В целях рационального использования электрической энергии и обеспечения визуального разнообразия городской среды в темное время суток при проектировании установок функционального, архитектурного освещения и световой информации могут использоваться следующие режимы их работы:</w:t>
      </w:r>
    </w:p>
    <w:p w:rsidR="00835107" w:rsidRPr="00CB45BC" w:rsidRDefault="00835107" w:rsidP="00835107">
      <w:pPr>
        <w:autoSpaceDE w:val="0"/>
        <w:autoSpaceDN w:val="0"/>
        <w:adjustRightInd w:val="0"/>
        <w:ind w:firstLine="567"/>
        <w:jc w:val="both"/>
      </w:pPr>
      <w:r w:rsidRPr="00CB45BC">
        <w:lastRenderedPageBreak/>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835107" w:rsidRPr="00CB45BC" w:rsidRDefault="00835107" w:rsidP="00835107">
      <w:pPr>
        <w:autoSpaceDE w:val="0"/>
        <w:autoSpaceDN w:val="0"/>
        <w:adjustRightInd w:val="0"/>
        <w:ind w:firstLine="567"/>
        <w:jc w:val="both"/>
      </w:pPr>
      <w:r w:rsidRPr="00CB45BC">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835107" w:rsidRPr="00CB45BC" w:rsidRDefault="00835107" w:rsidP="00835107">
      <w:pPr>
        <w:autoSpaceDE w:val="0"/>
        <w:autoSpaceDN w:val="0"/>
        <w:adjustRightInd w:val="0"/>
        <w:ind w:firstLine="567"/>
        <w:jc w:val="both"/>
      </w:pPr>
      <w:r w:rsidRPr="00CB45BC">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835107" w:rsidRPr="00CB45BC" w:rsidRDefault="00835107" w:rsidP="00835107">
      <w:pPr>
        <w:autoSpaceDE w:val="0"/>
        <w:autoSpaceDN w:val="0"/>
        <w:adjustRightInd w:val="0"/>
        <w:ind w:firstLine="567"/>
        <w:jc w:val="both"/>
      </w:pPr>
      <w:r w:rsidRPr="00CB45BC">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835107" w:rsidRPr="00CB45BC" w:rsidRDefault="00835107" w:rsidP="00835107">
      <w:pPr>
        <w:autoSpaceDE w:val="0"/>
        <w:autoSpaceDN w:val="0"/>
        <w:adjustRightInd w:val="0"/>
        <w:ind w:firstLine="567"/>
        <w:jc w:val="both"/>
        <w:rPr>
          <w:b/>
        </w:rPr>
      </w:pPr>
      <w:r w:rsidRPr="00CB45BC">
        <w:rPr>
          <w:b/>
        </w:rPr>
        <w:t>2.6.9. Малые архитектурные формы, уличная мебель.</w:t>
      </w:r>
    </w:p>
    <w:p w:rsidR="00835107" w:rsidRPr="00CB45BC" w:rsidRDefault="00835107" w:rsidP="00835107">
      <w:pPr>
        <w:autoSpaceDE w:val="0"/>
        <w:autoSpaceDN w:val="0"/>
        <w:adjustRightInd w:val="0"/>
        <w:ind w:firstLine="567"/>
        <w:jc w:val="both"/>
      </w:pPr>
      <w:r w:rsidRPr="00CB45BC">
        <w:t xml:space="preserve">2.6.9.1. </w:t>
      </w:r>
      <w:proofErr w:type="gramStart"/>
      <w:r w:rsidRPr="00CB45BC">
        <w:t xml:space="preserve">В рамках решения задачи обеспечения качества городской среды при создании и благоустройстве малых архитектурных форм, уличной мебели следует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CB45BC">
        <w:t>экологичных</w:t>
      </w:r>
      <w:proofErr w:type="spellEnd"/>
      <w:r w:rsidRPr="00CB45BC">
        <w:t xml:space="preserve"> материалов, привлечения людей к активному и здоровому времяпрепровождению на территории с зелеными насаждениями.</w:t>
      </w:r>
      <w:proofErr w:type="gramEnd"/>
    </w:p>
    <w:p w:rsidR="00835107" w:rsidRPr="00CB45BC" w:rsidRDefault="00835107" w:rsidP="00835107">
      <w:pPr>
        <w:autoSpaceDE w:val="0"/>
        <w:autoSpaceDN w:val="0"/>
        <w:adjustRightInd w:val="0"/>
        <w:ind w:firstLine="567"/>
        <w:jc w:val="both"/>
      </w:pPr>
      <w:r w:rsidRPr="00CB45BC">
        <w:t>2.6.9.2. При проектировании, выборе малых архитектурных форм, уличной мебели необходимо учитывать:</w:t>
      </w:r>
    </w:p>
    <w:p w:rsidR="00835107" w:rsidRPr="00CB45BC" w:rsidRDefault="00835107" w:rsidP="00835107">
      <w:pPr>
        <w:autoSpaceDE w:val="0"/>
        <w:autoSpaceDN w:val="0"/>
        <w:adjustRightInd w:val="0"/>
        <w:ind w:firstLine="567"/>
        <w:jc w:val="both"/>
      </w:pPr>
      <w:r w:rsidRPr="00CB45BC">
        <w:t>1) соответствие материалов и конструкции климату и назначению;</w:t>
      </w:r>
    </w:p>
    <w:p w:rsidR="00835107" w:rsidRPr="00CB45BC" w:rsidRDefault="00835107" w:rsidP="00835107">
      <w:pPr>
        <w:autoSpaceDE w:val="0"/>
        <w:autoSpaceDN w:val="0"/>
        <w:adjustRightInd w:val="0"/>
        <w:ind w:firstLine="567"/>
        <w:jc w:val="both"/>
      </w:pPr>
      <w:r w:rsidRPr="00CB45BC">
        <w:t>2) антивандальную защищенность - от разрушения, оклейки, нанесения надписей и изображений;</w:t>
      </w:r>
    </w:p>
    <w:p w:rsidR="00835107" w:rsidRPr="00CB45BC" w:rsidRDefault="00835107" w:rsidP="00835107">
      <w:pPr>
        <w:autoSpaceDE w:val="0"/>
        <w:autoSpaceDN w:val="0"/>
        <w:adjustRightInd w:val="0"/>
        <w:ind w:firstLine="567"/>
        <w:jc w:val="both"/>
      </w:pPr>
      <w:r w:rsidRPr="00CB45BC">
        <w:t>3) возможность ремонта или замены деталей;</w:t>
      </w:r>
    </w:p>
    <w:p w:rsidR="00835107" w:rsidRPr="00CB45BC" w:rsidRDefault="00835107" w:rsidP="00835107">
      <w:pPr>
        <w:autoSpaceDE w:val="0"/>
        <w:autoSpaceDN w:val="0"/>
        <w:adjustRightInd w:val="0"/>
        <w:ind w:firstLine="567"/>
        <w:jc w:val="both"/>
      </w:pPr>
      <w:r w:rsidRPr="00CB45BC">
        <w:t>4) защиту от образования наледи и снежных заносов, обеспечение стока воды;</w:t>
      </w:r>
    </w:p>
    <w:p w:rsidR="00835107" w:rsidRPr="00CB45BC" w:rsidRDefault="00835107" w:rsidP="00835107">
      <w:pPr>
        <w:autoSpaceDE w:val="0"/>
        <w:autoSpaceDN w:val="0"/>
        <w:adjustRightInd w:val="0"/>
        <w:ind w:firstLine="567"/>
        <w:jc w:val="both"/>
      </w:pPr>
      <w:r w:rsidRPr="00CB45BC">
        <w:t>5) удобство обслуживания, а также механизированной и ручной очистки территории рядом и под конструкцией;</w:t>
      </w:r>
    </w:p>
    <w:p w:rsidR="00835107" w:rsidRPr="00CB45BC" w:rsidRDefault="00835107" w:rsidP="00835107">
      <w:pPr>
        <w:autoSpaceDE w:val="0"/>
        <w:autoSpaceDN w:val="0"/>
        <w:adjustRightInd w:val="0"/>
        <w:ind w:firstLine="567"/>
        <w:jc w:val="both"/>
      </w:pPr>
      <w:r w:rsidRPr="00CB45BC">
        <w:t>6) эргономичность конструкций (высоту и наклон спинки, высоту урн и прочее);</w:t>
      </w:r>
    </w:p>
    <w:p w:rsidR="00835107" w:rsidRPr="00CB45BC" w:rsidRDefault="00835107" w:rsidP="00835107">
      <w:pPr>
        <w:autoSpaceDE w:val="0"/>
        <w:autoSpaceDN w:val="0"/>
        <w:adjustRightInd w:val="0"/>
        <w:ind w:firstLine="567"/>
        <w:jc w:val="both"/>
      </w:pPr>
      <w:r w:rsidRPr="00CB45BC">
        <w:t>7) расцветку, не диссонирующую с окружением;</w:t>
      </w:r>
    </w:p>
    <w:p w:rsidR="00835107" w:rsidRPr="00CB45BC" w:rsidRDefault="00835107" w:rsidP="00835107">
      <w:pPr>
        <w:autoSpaceDE w:val="0"/>
        <w:autoSpaceDN w:val="0"/>
        <w:adjustRightInd w:val="0"/>
        <w:ind w:firstLine="567"/>
        <w:jc w:val="both"/>
      </w:pPr>
      <w:r w:rsidRPr="00CB45BC">
        <w:t>8) безопасность для потенциальных пользователей;</w:t>
      </w:r>
    </w:p>
    <w:p w:rsidR="00835107" w:rsidRPr="00CB45BC" w:rsidRDefault="00835107" w:rsidP="00835107">
      <w:pPr>
        <w:autoSpaceDE w:val="0"/>
        <w:autoSpaceDN w:val="0"/>
        <w:adjustRightInd w:val="0"/>
        <w:ind w:firstLine="567"/>
        <w:jc w:val="both"/>
      </w:pPr>
      <w:r w:rsidRPr="00CB45BC">
        <w:t>9) стилистическое сочетание с другими малыми архитектурными формами, объектами уличной мебели и окружающей архитектурой;</w:t>
      </w:r>
    </w:p>
    <w:p w:rsidR="00835107" w:rsidRPr="00CB45BC" w:rsidRDefault="00835107" w:rsidP="00835107">
      <w:pPr>
        <w:autoSpaceDE w:val="0"/>
        <w:autoSpaceDN w:val="0"/>
        <w:adjustRightInd w:val="0"/>
        <w:ind w:firstLine="567"/>
        <w:jc w:val="both"/>
      </w:pPr>
      <w:r w:rsidRPr="00CB45BC">
        <w:t xml:space="preserve">10) соответствие характеристикам зоны расположения: утилитарный, </w:t>
      </w:r>
      <w:proofErr w:type="spellStart"/>
      <w:r w:rsidRPr="00CB45BC">
        <w:t>минималистический</w:t>
      </w:r>
      <w:proofErr w:type="spellEnd"/>
      <w:r w:rsidRPr="00CB45BC">
        <w:t xml:space="preserve"> дизайн для тротуаров дорог; более сложный, с элементами декора - для рекреационных зон и дворов.</w:t>
      </w:r>
    </w:p>
    <w:p w:rsidR="00835107" w:rsidRPr="00CB45BC" w:rsidRDefault="00835107" w:rsidP="00835107">
      <w:pPr>
        <w:autoSpaceDE w:val="0"/>
        <w:autoSpaceDN w:val="0"/>
        <w:adjustRightInd w:val="0"/>
        <w:ind w:firstLine="567"/>
        <w:jc w:val="both"/>
      </w:pPr>
      <w:r w:rsidRPr="00CB45BC">
        <w:t>2.6.9.3. Общие требования к установке малых архитектурных форм, уличной мебели:</w:t>
      </w:r>
    </w:p>
    <w:p w:rsidR="00835107" w:rsidRPr="00CB45BC" w:rsidRDefault="00835107" w:rsidP="00835107">
      <w:pPr>
        <w:autoSpaceDE w:val="0"/>
        <w:autoSpaceDN w:val="0"/>
        <w:adjustRightInd w:val="0"/>
        <w:ind w:firstLine="567"/>
        <w:jc w:val="both"/>
      </w:pPr>
      <w:r w:rsidRPr="00CB45BC">
        <w:t>1) расположение, не создающее препятствий для пешеходов;</w:t>
      </w:r>
    </w:p>
    <w:p w:rsidR="00835107" w:rsidRPr="00CB45BC" w:rsidRDefault="00835107" w:rsidP="00835107">
      <w:pPr>
        <w:autoSpaceDE w:val="0"/>
        <w:autoSpaceDN w:val="0"/>
        <w:adjustRightInd w:val="0"/>
        <w:ind w:firstLine="567"/>
        <w:jc w:val="both"/>
      </w:pPr>
      <w:r w:rsidRPr="00CB45BC">
        <w:t>2) компактная установка на минимальной площади в местах большого скопления людей;</w:t>
      </w:r>
    </w:p>
    <w:p w:rsidR="00835107" w:rsidRPr="00CB45BC" w:rsidRDefault="00835107" w:rsidP="00835107">
      <w:pPr>
        <w:autoSpaceDE w:val="0"/>
        <w:autoSpaceDN w:val="0"/>
        <w:adjustRightInd w:val="0"/>
        <w:ind w:firstLine="567"/>
        <w:jc w:val="both"/>
      </w:pPr>
      <w:r w:rsidRPr="00CB45BC">
        <w:t>3) устойчивость конструкции;</w:t>
      </w:r>
    </w:p>
    <w:p w:rsidR="00835107" w:rsidRPr="00CB45BC" w:rsidRDefault="00835107" w:rsidP="00835107">
      <w:pPr>
        <w:autoSpaceDE w:val="0"/>
        <w:autoSpaceDN w:val="0"/>
        <w:adjustRightInd w:val="0"/>
        <w:ind w:firstLine="567"/>
        <w:jc w:val="both"/>
      </w:pPr>
      <w:r w:rsidRPr="00CB45BC">
        <w:t>4) надежная фиксация или обеспечение возможности перемещения в зависимости от условий расположения;</w:t>
      </w:r>
    </w:p>
    <w:p w:rsidR="00835107" w:rsidRPr="00CB45BC" w:rsidRDefault="00835107" w:rsidP="00835107">
      <w:pPr>
        <w:autoSpaceDE w:val="0"/>
        <w:autoSpaceDN w:val="0"/>
        <w:adjustRightInd w:val="0"/>
        <w:ind w:firstLine="567"/>
        <w:jc w:val="both"/>
      </w:pPr>
      <w:r w:rsidRPr="00CB45BC">
        <w:lastRenderedPageBreak/>
        <w:t>5) соответствие назначения объекта месту его размещения.</w:t>
      </w:r>
    </w:p>
    <w:p w:rsidR="00835107" w:rsidRPr="00CB45BC" w:rsidRDefault="00835107" w:rsidP="00835107">
      <w:pPr>
        <w:autoSpaceDE w:val="0"/>
        <w:autoSpaceDN w:val="0"/>
        <w:adjustRightInd w:val="0"/>
        <w:ind w:firstLine="567"/>
        <w:jc w:val="both"/>
      </w:pPr>
      <w:r w:rsidRPr="00CB45BC">
        <w:t>2.6.9.4. Требования к установке урн:</w:t>
      </w:r>
    </w:p>
    <w:p w:rsidR="00835107" w:rsidRPr="00CB45BC" w:rsidRDefault="00835107" w:rsidP="00835107">
      <w:pPr>
        <w:autoSpaceDE w:val="0"/>
        <w:autoSpaceDN w:val="0"/>
        <w:adjustRightInd w:val="0"/>
        <w:ind w:firstLine="567"/>
        <w:jc w:val="both"/>
      </w:pPr>
      <w:r w:rsidRPr="00CB45BC">
        <w:t>1) достаточная высота (максимальная до 100 см) и объем;</w:t>
      </w:r>
    </w:p>
    <w:p w:rsidR="00835107" w:rsidRPr="00CB45BC" w:rsidRDefault="00835107" w:rsidP="00835107">
      <w:pPr>
        <w:autoSpaceDE w:val="0"/>
        <w:autoSpaceDN w:val="0"/>
        <w:adjustRightInd w:val="0"/>
        <w:ind w:firstLine="567"/>
        <w:jc w:val="both"/>
      </w:pPr>
      <w:r w:rsidRPr="00CB45BC">
        <w:t xml:space="preserve">2) наличие рельефного </w:t>
      </w:r>
      <w:proofErr w:type="spellStart"/>
      <w:r w:rsidRPr="00CB45BC">
        <w:t>текстурирования</w:t>
      </w:r>
      <w:proofErr w:type="spellEnd"/>
      <w:r w:rsidRPr="00CB45BC">
        <w:t xml:space="preserve"> или перфорирования для защиты от графического вандализма;</w:t>
      </w:r>
    </w:p>
    <w:p w:rsidR="00835107" w:rsidRPr="00CB45BC" w:rsidRDefault="00835107" w:rsidP="00835107">
      <w:pPr>
        <w:autoSpaceDE w:val="0"/>
        <w:autoSpaceDN w:val="0"/>
        <w:adjustRightInd w:val="0"/>
        <w:ind w:firstLine="567"/>
        <w:jc w:val="both"/>
      </w:pPr>
      <w:r w:rsidRPr="00CB45BC">
        <w:t>3) защита от дождя и снега;</w:t>
      </w:r>
    </w:p>
    <w:p w:rsidR="00835107" w:rsidRPr="00CB45BC" w:rsidRDefault="00835107" w:rsidP="00835107">
      <w:pPr>
        <w:autoSpaceDE w:val="0"/>
        <w:autoSpaceDN w:val="0"/>
        <w:adjustRightInd w:val="0"/>
        <w:ind w:firstLine="567"/>
        <w:jc w:val="both"/>
      </w:pPr>
      <w:r w:rsidRPr="00CB45BC">
        <w:t>4) использование и аккуратное расположение вставных ведер и мусорных мешков.</w:t>
      </w:r>
    </w:p>
    <w:p w:rsidR="00835107" w:rsidRPr="00CB45BC" w:rsidRDefault="00835107" w:rsidP="00835107">
      <w:pPr>
        <w:autoSpaceDE w:val="0"/>
        <w:autoSpaceDN w:val="0"/>
        <w:adjustRightInd w:val="0"/>
        <w:ind w:firstLine="567"/>
        <w:jc w:val="both"/>
      </w:pPr>
      <w:r w:rsidRPr="00CB45BC">
        <w:t>2.6.9.5. Требования к установке цветочниц (вазонов), в том числе навесных:</w:t>
      </w:r>
    </w:p>
    <w:p w:rsidR="00835107" w:rsidRPr="00CB45BC" w:rsidRDefault="00835107" w:rsidP="00835107">
      <w:pPr>
        <w:autoSpaceDE w:val="0"/>
        <w:autoSpaceDN w:val="0"/>
        <w:adjustRightInd w:val="0"/>
        <w:ind w:firstLine="567"/>
        <w:jc w:val="both"/>
      </w:pPr>
      <w:r w:rsidRPr="00CB45BC">
        <w:t>1) высота цветочниц (вазонов) обеспечивает предотвращение случайного наезда автомобилей и попадания мусора;</w:t>
      </w:r>
    </w:p>
    <w:p w:rsidR="00835107" w:rsidRPr="00CB45BC" w:rsidRDefault="00835107" w:rsidP="00835107">
      <w:pPr>
        <w:autoSpaceDE w:val="0"/>
        <w:autoSpaceDN w:val="0"/>
        <w:adjustRightInd w:val="0"/>
        <w:ind w:firstLine="567"/>
        <w:jc w:val="both"/>
      </w:pPr>
      <w:r w:rsidRPr="00CB45BC">
        <w:t>2) дизайн (цвет, форма) цветочниц (вазонов) не отвлекает внимание от растений;</w:t>
      </w:r>
    </w:p>
    <w:p w:rsidR="00835107" w:rsidRPr="00CB45BC" w:rsidRDefault="00835107" w:rsidP="00835107">
      <w:pPr>
        <w:autoSpaceDE w:val="0"/>
        <w:autoSpaceDN w:val="0"/>
        <w:adjustRightInd w:val="0"/>
        <w:ind w:firstLine="567"/>
        <w:jc w:val="both"/>
      </w:pPr>
      <w:r w:rsidRPr="00CB45BC">
        <w:t>3) цветочницы и кашпо зимой необходимо хранить в помещении или заменять в них цветы хвойными растениями или иными растительными декорациями.</w:t>
      </w:r>
    </w:p>
    <w:p w:rsidR="00835107" w:rsidRPr="00CB45BC" w:rsidRDefault="00835107" w:rsidP="00835107">
      <w:pPr>
        <w:autoSpaceDE w:val="0"/>
        <w:autoSpaceDN w:val="0"/>
        <w:adjustRightInd w:val="0"/>
        <w:ind w:firstLine="567"/>
        <w:jc w:val="both"/>
      </w:pPr>
      <w:r w:rsidRPr="00CB45BC">
        <w:t>2.6.9.6. При установке ограждений необходимо учитывать:</w:t>
      </w:r>
    </w:p>
    <w:p w:rsidR="00835107" w:rsidRPr="00CB45BC" w:rsidRDefault="00835107" w:rsidP="00835107">
      <w:pPr>
        <w:autoSpaceDE w:val="0"/>
        <w:autoSpaceDN w:val="0"/>
        <w:adjustRightInd w:val="0"/>
        <w:ind w:firstLine="567"/>
        <w:jc w:val="both"/>
      </w:pPr>
      <w:r w:rsidRPr="00CB45BC">
        <w:t>1) прочность, обеспечивающая защиту пешеходов от наезда автомобилей;</w:t>
      </w:r>
    </w:p>
    <w:p w:rsidR="00835107" w:rsidRPr="00CB45BC" w:rsidRDefault="00835107" w:rsidP="00835107">
      <w:pPr>
        <w:autoSpaceDE w:val="0"/>
        <w:autoSpaceDN w:val="0"/>
        <w:adjustRightInd w:val="0"/>
        <w:ind w:firstLine="567"/>
        <w:jc w:val="both"/>
      </w:pPr>
      <w:r w:rsidRPr="00CB45BC">
        <w:t>2) модульность, позволяющую создавать конструкции любой формы;</w:t>
      </w:r>
    </w:p>
    <w:p w:rsidR="00835107" w:rsidRPr="00CB45BC" w:rsidRDefault="00835107" w:rsidP="00835107">
      <w:pPr>
        <w:autoSpaceDE w:val="0"/>
        <w:autoSpaceDN w:val="0"/>
        <w:adjustRightInd w:val="0"/>
        <w:ind w:firstLine="567"/>
        <w:jc w:val="both"/>
      </w:pPr>
      <w:r w:rsidRPr="00CB45BC">
        <w:t>3) наличие светоотражающих элементов в местах возможного наезда автомобиля;</w:t>
      </w:r>
    </w:p>
    <w:p w:rsidR="00835107" w:rsidRPr="00CB45BC" w:rsidRDefault="00835107" w:rsidP="00835107">
      <w:pPr>
        <w:autoSpaceDE w:val="0"/>
        <w:autoSpaceDN w:val="0"/>
        <w:adjustRightInd w:val="0"/>
        <w:ind w:firstLine="567"/>
        <w:jc w:val="both"/>
      </w:pPr>
      <w:r w:rsidRPr="00CB45BC">
        <w:t>4) расположение ограды не далее 10 см от края газона;</w:t>
      </w:r>
    </w:p>
    <w:p w:rsidR="00835107" w:rsidRPr="00CB45BC" w:rsidRDefault="00835107" w:rsidP="00835107">
      <w:pPr>
        <w:autoSpaceDE w:val="0"/>
        <w:autoSpaceDN w:val="0"/>
        <w:adjustRightInd w:val="0"/>
        <w:ind w:firstLine="567"/>
        <w:jc w:val="both"/>
      </w:pPr>
      <w:r w:rsidRPr="00CB45BC">
        <w:t>5) использование нейтральных цветов или естественного цвета используемого материала.</w:t>
      </w:r>
    </w:p>
    <w:p w:rsidR="00835107" w:rsidRPr="00CB45BC" w:rsidRDefault="00835107" w:rsidP="00835107">
      <w:pPr>
        <w:autoSpaceDE w:val="0"/>
        <w:autoSpaceDN w:val="0"/>
        <w:adjustRightInd w:val="0"/>
        <w:ind w:firstLine="567"/>
        <w:jc w:val="both"/>
      </w:pPr>
      <w:r w:rsidRPr="00CB45BC">
        <w:t>2.6.9.7. На тротуарах автомобильных дорог допускается использовать следующие малые архитектурные формы:</w:t>
      </w:r>
    </w:p>
    <w:p w:rsidR="00835107" w:rsidRPr="00CB45BC" w:rsidRDefault="00835107" w:rsidP="00835107">
      <w:pPr>
        <w:autoSpaceDE w:val="0"/>
        <w:autoSpaceDN w:val="0"/>
        <w:adjustRightInd w:val="0"/>
        <w:ind w:firstLine="567"/>
        <w:jc w:val="both"/>
      </w:pPr>
      <w:r w:rsidRPr="00CB45BC">
        <w:t>1) скамейки без спинки с местом для сумок;</w:t>
      </w:r>
    </w:p>
    <w:p w:rsidR="00835107" w:rsidRPr="00CB45BC" w:rsidRDefault="00835107" w:rsidP="00835107">
      <w:pPr>
        <w:autoSpaceDE w:val="0"/>
        <w:autoSpaceDN w:val="0"/>
        <w:adjustRightInd w:val="0"/>
        <w:ind w:firstLine="567"/>
        <w:jc w:val="both"/>
      </w:pPr>
      <w:r w:rsidRPr="00CB45BC">
        <w:t>2) опоры у скамеек для людей с ограниченными возможностями;</w:t>
      </w:r>
    </w:p>
    <w:p w:rsidR="00835107" w:rsidRPr="00CB45BC" w:rsidRDefault="00835107" w:rsidP="00835107">
      <w:pPr>
        <w:autoSpaceDE w:val="0"/>
        <w:autoSpaceDN w:val="0"/>
        <w:adjustRightInd w:val="0"/>
        <w:ind w:firstLine="567"/>
        <w:jc w:val="both"/>
      </w:pPr>
      <w:r w:rsidRPr="00CB45BC">
        <w:t>3) заграждения, обеспечивающие защиту пешеходов от наезда автомобилей;</w:t>
      </w:r>
    </w:p>
    <w:p w:rsidR="00835107" w:rsidRPr="00CB45BC" w:rsidRDefault="00835107" w:rsidP="00835107">
      <w:pPr>
        <w:autoSpaceDE w:val="0"/>
        <w:autoSpaceDN w:val="0"/>
        <w:adjustRightInd w:val="0"/>
        <w:ind w:firstLine="567"/>
        <w:jc w:val="both"/>
      </w:pPr>
      <w:r w:rsidRPr="00CB45BC">
        <w:t>4) навесные кашпо, навесные цветочницы и вазоны;</w:t>
      </w:r>
    </w:p>
    <w:p w:rsidR="00835107" w:rsidRPr="00CB45BC" w:rsidRDefault="00835107" w:rsidP="00835107">
      <w:pPr>
        <w:autoSpaceDE w:val="0"/>
        <w:autoSpaceDN w:val="0"/>
        <w:adjustRightInd w:val="0"/>
        <w:ind w:firstLine="567"/>
        <w:jc w:val="both"/>
      </w:pPr>
      <w:r w:rsidRPr="00CB45BC">
        <w:t>5) высокие цветочницы (вазоны) и урны.</w:t>
      </w:r>
    </w:p>
    <w:p w:rsidR="00835107" w:rsidRPr="00CB45BC" w:rsidRDefault="00835107" w:rsidP="00835107">
      <w:pPr>
        <w:autoSpaceDE w:val="0"/>
        <w:autoSpaceDN w:val="0"/>
        <w:adjustRightInd w:val="0"/>
        <w:ind w:firstLine="567"/>
        <w:jc w:val="both"/>
      </w:pPr>
      <w:r w:rsidRPr="00CB45BC">
        <w:t>2.6.9.8. Для пешеходных зон допускается использовать следующие малые архитектурные формы:</w:t>
      </w:r>
    </w:p>
    <w:p w:rsidR="00835107" w:rsidRPr="00CB45BC" w:rsidRDefault="00835107" w:rsidP="00835107">
      <w:pPr>
        <w:autoSpaceDE w:val="0"/>
        <w:autoSpaceDN w:val="0"/>
        <w:adjustRightInd w:val="0"/>
        <w:ind w:firstLine="567"/>
        <w:jc w:val="both"/>
      </w:pPr>
      <w:r w:rsidRPr="00CB45BC">
        <w:t>1) уличные фонари, высота которых соотносима с ростом человека;</w:t>
      </w:r>
    </w:p>
    <w:p w:rsidR="00835107" w:rsidRPr="00CB45BC" w:rsidRDefault="00835107" w:rsidP="00835107">
      <w:pPr>
        <w:autoSpaceDE w:val="0"/>
        <w:autoSpaceDN w:val="0"/>
        <w:adjustRightInd w:val="0"/>
        <w:ind w:firstLine="567"/>
        <w:jc w:val="both"/>
      </w:pPr>
      <w:r w:rsidRPr="00CB45BC">
        <w:t>2) скамейки, предполагающие длительное сидение;</w:t>
      </w:r>
    </w:p>
    <w:p w:rsidR="00835107" w:rsidRPr="00CB45BC" w:rsidRDefault="00835107" w:rsidP="00835107">
      <w:pPr>
        <w:autoSpaceDE w:val="0"/>
        <w:autoSpaceDN w:val="0"/>
        <w:adjustRightInd w:val="0"/>
        <w:ind w:firstLine="567"/>
        <w:jc w:val="both"/>
      </w:pPr>
      <w:r w:rsidRPr="00CB45BC">
        <w:t>3) цветочницы и кашпо (вазоны);</w:t>
      </w:r>
    </w:p>
    <w:p w:rsidR="00835107" w:rsidRPr="00CB45BC" w:rsidRDefault="00835107" w:rsidP="00835107">
      <w:pPr>
        <w:autoSpaceDE w:val="0"/>
        <w:autoSpaceDN w:val="0"/>
        <w:adjustRightInd w:val="0"/>
        <w:ind w:firstLine="567"/>
        <w:jc w:val="both"/>
      </w:pPr>
      <w:r w:rsidRPr="00CB45BC">
        <w:t>4) информационные стенды;</w:t>
      </w:r>
    </w:p>
    <w:p w:rsidR="00835107" w:rsidRPr="00CB45BC" w:rsidRDefault="00835107" w:rsidP="00835107">
      <w:pPr>
        <w:autoSpaceDE w:val="0"/>
        <w:autoSpaceDN w:val="0"/>
        <w:adjustRightInd w:val="0"/>
        <w:ind w:firstLine="567"/>
        <w:jc w:val="both"/>
      </w:pPr>
      <w:r w:rsidRPr="00CB45BC">
        <w:t>5) защитные ограждения;</w:t>
      </w:r>
    </w:p>
    <w:p w:rsidR="00835107" w:rsidRPr="00CB45BC" w:rsidRDefault="00835107" w:rsidP="00835107">
      <w:pPr>
        <w:autoSpaceDE w:val="0"/>
        <w:autoSpaceDN w:val="0"/>
        <w:adjustRightInd w:val="0"/>
        <w:ind w:firstLine="567"/>
        <w:jc w:val="both"/>
      </w:pPr>
      <w:r w:rsidRPr="00CB45BC">
        <w:t>6) столы для игр.</w:t>
      </w:r>
    </w:p>
    <w:p w:rsidR="00835107" w:rsidRPr="00CB45BC" w:rsidRDefault="00835107" w:rsidP="00835107">
      <w:pPr>
        <w:autoSpaceDE w:val="0"/>
        <w:autoSpaceDN w:val="0"/>
        <w:adjustRightInd w:val="0"/>
        <w:ind w:firstLine="567"/>
        <w:jc w:val="both"/>
      </w:pPr>
      <w:r w:rsidRPr="00CB45BC">
        <w:t>2.6.9.9.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835107" w:rsidRPr="00CB45BC" w:rsidRDefault="00835107" w:rsidP="00835107">
      <w:pPr>
        <w:autoSpaceDE w:val="0"/>
        <w:autoSpaceDN w:val="0"/>
        <w:adjustRightInd w:val="0"/>
        <w:ind w:firstLine="567"/>
        <w:jc w:val="both"/>
      </w:pPr>
      <w:r w:rsidRPr="00CB45BC">
        <w:t>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w:t>
      </w:r>
      <w:r>
        <w:t xml:space="preserve"> его части следует выполнять </w:t>
      </w:r>
      <w:proofErr w:type="spellStart"/>
      <w:r>
        <w:t>не</w:t>
      </w:r>
      <w:r w:rsidRPr="00CB45BC">
        <w:t>выступающими</w:t>
      </w:r>
      <w:proofErr w:type="spellEnd"/>
      <w:r w:rsidRPr="00CB45BC">
        <w:t xml:space="preserve"> над поверхностью земли;</w:t>
      </w:r>
    </w:p>
    <w:p w:rsidR="00835107" w:rsidRPr="00CB45BC" w:rsidRDefault="00835107" w:rsidP="00835107">
      <w:pPr>
        <w:autoSpaceDE w:val="0"/>
        <w:autoSpaceDN w:val="0"/>
        <w:adjustRightInd w:val="0"/>
        <w:ind w:firstLine="567"/>
        <w:jc w:val="both"/>
      </w:pPr>
      <w:r w:rsidRPr="00CB45BC">
        <w:lastRenderedPageBreak/>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835107" w:rsidRPr="00CB45BC" w:rsidRDefault="00835107" w:rsidP="00835107">
      <w:pPr>
        <w:autoSpaceDE w:val="0"/>
        <w:autoSpaceDN w:val="0"/>
        <w:adjustRightInd w:val="0"/>
        <w:ind w:firstLine="567"/>
        <w:jc w:val="both"/>
      </w:pPr>
      <w:r w:rsidRPr="00CB45BC">
        <w:t>3) для рекреационных зон скамьи и столы допускается выполнять из древесных пней-срубов, бревен и плах, не имеющих сколов и острых углов.</w:t>
      </w:r>
    </w:p>
    <w:p w:rsidR="00835107" w:rsidRPr="00CB45BC" w:rsidRDefault="00835107" w:rsidP="00835107">
      <w:pPr>
        <w:autoSpaceDE w:val="0"/>
        <w:autoSpaceDN w:val="0"/>
        <w:adjustRightInd w:val="0"/>
        <w:ind w:firstLine="567"/>
        <w:jc w:val="both"/>
      </w:pPr>
      <w:r w:rsidRPr="00CB45BC">
        <w:t>2.6.9.10. Для защиты малых архитектурных форм, уличной мебели от вандализма следует использовать:</w:t>
      </w:r>
    </w:p>
    <w:p w:rsidR="00835107" w:rsidRPr="00CB45BC" w:rsidRDefault="00835107" w:rsidP="00835107">
      <w:pPr>
        <w:autoSpaceDE w:val="0"/>
        <w:autoSpaceDN w:val="0"/>
        <w:adjustRightInd w:val="0"/>
        <w:ind w:firstLine="567"/>
        <w:jc w:val="both"/>
      </w:pPr>
      <w:r w:rsidRPr="00CB45BC">
        <w:t>1) легко очищающиеся и не боящиеся абразивных и растворяющих веществ материалы;</w:t>
      </w:r>
    </w:p>
    <w:p w:rsidR="00835107" w:rsidRPr="00CB45BC" w:rsidRDefault="00835107" w:rsidP="00835107">
      <w:pPr>
        <w:autoSpaceDE w:val="0"/>
        <w:autoSpaceDN w:val="0"/>
        <w:adjustRightInd w:val="0"/>
        <w:ind w:firstLine="567"/>
        <w:jc w:val="both"/>
      </w:pPr>
      <w:r w:rsidRPr="00CB45BC">
        <w:t xml:space="preserve">2) перфорирование или рельефное </w:t>
      </w:r>
      <w:proofErr w:type="spellStart"/>
      <w:r w:rsidRPr="00CB45BC">
        <w:t>текстурирование</w:t>
      </w:r>
      <w:proofErr w:type="spellEnd"/>
      <w:r w:rsidRPr="00CB45BC">
        <w:t xml:space="preserve"> на плоских поверхностях;</w:t>
      </w:r>
    </w:p>
    <w:p w:rsidR="00835107" w:rsidRPr="00CB45BC" w:rsidRDefault="00835107" w:rsidP="00835107">
      <w:pPr>
        <w:autoSpaceDE w:val="0"/>
        <w:autoSpaceDN w:val="0"/>
        <w:adjustRightInd w:val="0"/>
        <w:ind w:firstLine="567"/>
        <w:jc w:val="both"/>
      </w:pPr>
      <w:r w:rsidRPr="00CB45BC">
        <w:t>3) темные тона окраски или материалов;</w:t>
      </w:r>
    </w:p>
    <w:p w:rsidR="00835107" w:rsidRPr="00CB45BC" w:rsidRDefault="00835107" w:rsidP="00835107">
      <w:pPr>
        <w:autoSpaceDE w:val="0"/>
        <w:autoSpaceDN w:val="0"/>
        <w:adjustRightInd w:val="0"/>
        <w:ind w:firstLine="567"/>
        <w:jc w:val="both"/>
      </w:pPr>
      <w:r w:rsidRPr="00CB45BC">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835107" w:rsidRPr="00CB45BC" w:rsidRDefault="00835107" w:rsidP="00835107">
      <w:pPr>
        <w:autoSpaceDE w:val="0"/>
        <w:autoSpaceDN w:val="0"/>
        <w:adjustRightInd w:val="0"/>
        <w:ind w:firstLine="567"/>
        <w:jc w:val="both"/>
      </w:pPr>
      <w:r w:rsidRPr="00CB45BC">
        <w:t>2.6.9.11. Окраску малых архитектурных форм, уличной мебели следует выполнять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835107" w:rsidRPr="00CB45BC" w:rsidRDefault="00835107" w:rsidP="00835107">
      <w:pPr>
        <w:autoSpaceDE w:val="0"/>
        <w:autoSpaceDN w:val="0"/>
        <w:adjustRightInd w:val="0"/>
        <w:ind w:firstLine="567"/>
        <w:jc w:val="both"/>
      </w:pPr>
      <w:r w:rsidRPr="00CB45BC">
        <w:t>2.6.9.12.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835107" w:rsidRPr="00CB45BC" w:rsidRDefault="00835107" w:rsidP="00835107">
      <w:pPr>
        <w:autoSpaceDE w:val="0"/>
        <w:autoSpaceDN w:val="0"/>
        <w:adjustRightInd w:val="0"/>
        <w:ind w:firstLine="567"/>
        <w:jc w:val="both"/>
        <w:rPr>
          <w:b/>
        </w:rPr>
      </w:pPr>
      <w:r w:rsidRPr="00CB45BC">
        <w:rPr>
          <w:b/>
        </w:rPr>
        <w:t>2.6.10. Нестационарные объекты.</w:t>
      </w:r>
    </w:p>
    <w:p w:rsidR="00835107" w:rsidRPr="00CB45BC" w:rsidRDefault="00835107" w:rsidP="00835107">
      <w:pPr>
        <w:autoSpaceDE w:val="0"/>
        <w:autoSpaceDN w:val="0"/>
        <w:adjustRightInd w:val="0"/>
        <w:ind w:firstLine="567"/>
        <w:jc w:val="both"/>
      </w:pPr>
      <w:r w:rsidRPr="00CB45BC">
        <w:t xml:space="preserve">2.6.10.1. </w:t>
      </w:r>
      <w:proofErr w:type="gramStart"/>
      <w:r w:rsidRPr="00CB45BC">
        <w:t>В рамках решения задачи обеспечения качества городской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следует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w:t>
      </w:r>
      <w:proofErr w:type="gramEnd"/>
      <w:r w:rsidRPr="00CB45BC">
        <w:t xml:space="preserve"> по сложившимся пешеходным маршрутам.</w:t>
      </w:r>
    </w:p>
    <w:p w:rsidR="00835107" w:rsidRPr="00CB45BC" w:rsidRDefault="00835107" w:rsidP="00835107">
      <w:pPr>
        <w:autoSpaceDE w:val="0"/>
        <w:autoSpaceDN w:val="0"/>
        <w:adjustRightInd w:val="0"/>
        <w:ind w:firstLine="567"/>
        <w:jc w:val="both"/>
      </w:pPr>
      <w:r w:rsidRPr="00CB45BC">
        <w:t>2.6.10.2. При создании нестационарных объектов следует применять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835107" w:rsidRPr="00CB45BC" w:rsidRDefault="00835107" w:rsidP="00835107">
      <w:pPr>
        <w:autoSpaceDE w:val="0"/>
        <w:autoSpaceDN w:val="0"/>
        <w:adjustRightInd w:val="0"/>
        <w:ind w:firstLine="567"/>
        <w:jc w:val="both"/>
      </w:pPr>
      <w:r w:rsidRPr="00CB45BC">
        <w:t xml:space="preserve">2.6.10.3. При остеклении витрин необходимо применять безосколочные, </w:t>
      </w:r>
      <w:proofErr w:type="spellStart"/>
      <w:r w:rsidRPr="00CB45BC">
        <w:t>ударостойкие</w:t>
      </w:r>
      <w:proofErr w:type="spellEnd"/>
      <w:r w:rsidRPr="00CB45BC">
        <w:t xml:space="preserve"> материалы, безопасные упрочняющие многослойные пленочные покрытия, поликарбонатные стекла.</w:t>
      </w:r>
    </w:p>
    <w:p w:rsidR="00835107" w:rsidRPr="00CB45BC" w:rsidRDefault="00835107" w:rsidP="00835107">
      <w:pPr>
        <w:autoSpaceDE w:val="0"/>
        <w:autoSpaceDN w:val="0"/>
        <w:adjustRightInd w:val="0"/>
        <w:ind w:firstLine="567"/>
        <w:jc w:val="both"/>
      </w:pPr>
      <w:r w:rsidRPr="00CB45BC">
        <w:t xml:space="preserve">2.6.10.4. При проектировании </w:t>
      </w:r>
      <w:proofErr w:type="spellStart"/>
      <w:r w:rsidRPr="00CB45BC">
        <w:t>мини-маркетов</w:t>
      </w:r>
      <w:proofErr w:type="spellEnd"/>
      <w:r w:rsidRPr="00CB45BC">
        <w:t>, мини-рынков, торговых рядов допускается применение быстровозводимых модульных комплексов, выполняемых из легких конструкций.</w:t>
      </w:r>
    </w:p>
    <w:p w:rsidR="00835107" w:rsidRPr="00CB45BC" w:rsidRDefault="00835107" w:rsidP="00835107">
      <w:pPr>
        <w:autoSpaceDE w:val="0"/>
        <w:autoSpaceDN w:val="0"/>
        <w:adjustRightInd w:val="0"/>
        <w:ind w:firstLine="567"/>
        <w:jc w:val="both"/>
      </w:pPr>
      <w:r w:rsidRPr="00CB45BC">
        <w:t>2.6.10.5. Нестационарные объекты необходимо размещать таким образом, чтобы не мешать пешеходному движению, не ухудшать визуальное восприятие городской среды.</w:t>
      </w:r>
    </w:p>
    <w:p w:rsidR="00835107" w:rsidRPr="00CB45BC" w:rsidRDefault="00835107" w:rsidP="00835107">
      <w:pPr>
        <w:autoSpaceDE w:val="0"/>
        <w:autoSpaceDN w:val="0"/>
        <w:adjustRightInd w:val="0"/>
        <w:ind w:firstLine="567"/>
        <w:jc w:val="both"/>
      </w:pPr>
      <w:r w:rsidRPr="00CB45BC">
        <w:lastRenderedPageBreak/>
        <w:t>2.6.10.6.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на бульварах.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835107" w:rsidRPr="00CB45BC" w:rsidRDefault="00835107" w:rsidP="00835107">
      <w:pPr>
        <w:autoSpaceDE w:val="0"/>
        <w:autoSpaceDN w:val="0"/>
        <w:adjustRightInd w:val="0"/>
        <w:ind w:firstLine="567"/>
        <w:jc w:val="both"/>
      </w:pPr>
      <w:r w:rsidRPr="00CB45BC">
        <w:t>2.6.10.7.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835107" w:rsidRPr="00CB45BC" w:rsidRDefault="00835107" w:rsidP="00835107">
      <w:pPr>
        <w:autoSpaceDE w:val="0"/>
        <w:autoSpaceDN w:val="0"/>
        <w:adjustRightInd w:val="0"/>
        <w:ind w:firstLine="567"/>
        <w:jc w:val="both"/>
        <w:rPr>
          <w:b/>
        </w:rPr>
      </w:pPr>
      <w:r w:rsidRPr="00CB45BC">
        <w:rPr>
          <w:b/>
        </w:rPr>
        <w:t>2.6.11. Требования к оформлению и оборудованию зданий и сооружений.</w:t>
      </w:r>
    </w:p>
    <w:p w:rsidR="00835107" w:rsidRPr="00CB45BC" w:rsidRDefault="00835107" w:rsidP="00835107">
      <w:pPr>
        <w:autoSpaceDE w:val="0"/>
        <w:autoSpaceDN w:val="0"/>
        <w:adjustRightInd w:val="0"/>
        <w:ind w:firstLine="567"/>
        <w:jc w:val="both"/>
      </w:pPr>
      <w:r w:rsidRPr="00CB45BC">
        <w:t xml:space="preserve">2.6.11.1.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CB45BC">
        <w:t>отмостки</w:t>
      </w:r>
      <w:proofErr w:type="spellEnd"/>
      <w:r w:rsidRPr="00CB45BC">
        <w:t>, домовых знаков, защитных сеток.</w:t>
      </w:r>
    </w:p>
    <w:p w:rsidR="00835107" w:rsidRPr="00CB45BC" w:rsidRDefault="00835107" w:rsidP="00835107">
      <w:pPr>
        <w:autoSpaceDE w:val="0"/>
        <w:autoSpaceDN w:val="0"/>
        <w:adjustRightInd w:val="0"/>
        <w:ind w:firstLine="567"/>
        <w:jc w:val="both"/>
      </w:pPr>
      <w:r w:rsidRPr="00CB45BC">
        <w:t>2.6.11.2.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835107" w:rsidRPr="00CB45BC" w:rsidRDefault="00835107" w:rsidP="00835107">
      <w:pPr>
        <w:autoSpaceDE w:val="0"/>
        <w:autoSpaceDN w:val="0"/>
        <w:adjustRightInd w:val="0"/>
        <w:ind w:firstLine="567"/>
        <w:jc w:val="both"/>
      </w:pPr>
      <w:r w:rsidRPr="00CB45BC">
        <w:t>2.6.11.3. Остекление лоджий и балконов, замена рам, окраска стен зданий не должны нарушать архитектурный облик улиц и территорий населенного пункта.</w:t>
      </w:r>
    </w:p>
    <w:p w:rsidR="00835107" w:rsidRPr="00CB45BC" w:rsidRDefault="00835107" w:rsidP="00835107">
      <w:pPr>
        <w:autoSpaceDE w:val="0"/>
        <w:autoSpaceDN w:val="0"/>
        <w:adjustRightInd w:val="0"/>
        <w:ind w:firstLine="567"/>
        <w:jc w:val="both"/>
      </w:pPr>
      <w:r>
        <w:t>2.6.11</w:t>
      </w:r>
      <w:r w:rsidRPr="00CB45BC">
        <w:t>.4. 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835107" w:rsidRPr="00CB45BC" w:rsidRDefault="00835107" w:rsidP="00835107">
      <w:pPr>
        <w:autoSpaceDE w:val="0"/>
        <w:autoSpaceDN w:val="0"/>
        <w:adjustRightInd w:val="0"/>
        <w:ind w:firstLine="567"/>
        <w:jc w:val="both"/>
      </w:pPr>
      <w:r w:rsidRPr="00CB45BC">
        <w:t xml:space="preserve">2.6.11.5. Участки входов в здания, входные группы зданий жилого и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w:t>
      </w:r>
      <w:proofErr w:type="spellStart"/>
      <w:r w:rsidRPr="00CB45BC">
        <w:t>маломобильных</w:t>
      </w:r>
      <w:proofErr w:type="spellEnd"/>
      <w:r w:rsidRPr="00CB45BC">
        <w:t xml:space="preserve"> групп населения (пандусы, перила).</w:t>
      </w:r>
    </w:p>
    <w:p w:rsidR="00835107" w:rsidRPr="00CB45BC" w:rsidRDefault="00835107" w:rsidP="00835107">
      <w:pPr>
        <w:autoSpaceDE w:val="0"/>
        <w:autoSpaceDN w:val="0"/>
        <w:adjustRightInd w:val="0"/>
        <w:ind w:firstLine="567"/>
        <w:jc w:val="both"/>
        <w:rPr>
          <w:b/>
        </w:rPr>
      </w:pPr>
      <w:r w:rsidRPr="00CB45BC">
        <w:rPr>
          <w:b/>
        </w:rPr>
        <w:t>2.6.12. Требования к организации детских площадок.</w:t>
      </w:r>
    </w:p>
    <w:p w:rsidR="00835107" w:rsidRPr="00CB45BC" w:rsidRDefault="00835107" w:rsidP="00835107">
      <w:pPr>
        <w:autoSpaceDE w:val="0"/>
        <w:autoSpaceDN w:val="0"/>
        <w:adjustRightInd w:val="0"/>
        <w:ind w:firstLine="567"/>
        <w:jc w:val="both"/>
      </w:pPr>
      <w:r w:rsidRPr="00CB45BC">
        <w:t>2.6.12.1. Детские площадки предназначены для игр и активного отдыха детей разных возрастов.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w:t>
      </w:r>
      <w:proofErr w:type="spellStart"/>
      <w:r w:rsidRPr="00CB45BC">
        <w:t>микро-скалодромы</w:t>
      </w:r>
      <w:proofErr w:type="spellEnd"/>
      <w:r w:rsidRPr="00CB45BC">
        <w:t>, велодромы) и оборудование специальных мест для катания на самокатах, роликовых досках и коньках.</w:t>
      </w:r>
    </w:p>
    <w:p w:rsidR="00835107" w:rsidRPr="00CB45BC" w:rsidRDefault="00835107" w:rsidP="00835107">
      <w:pPr>
        <w:autoSpaceDE w:val="0"/>
        <w:autoSpaceDN w:val="0"/>
        <w:adjustRightInd w:val="0"/>
        <w:ind w:firstLine="567"/>
        <w:jc w:val="both"/>
      </w:pPr>
      <w:r w:rsidRPr="00CB45BC">
        <w:t>2.6.12.2.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Подходы к детским площадкам не следует организовывать с проезжей части.</w:t>
      </w:r>
    </w:p>
    <w:p w:rsidR="00835107" w:rsidRPr="00CB45BC" w:rsidRDefault="00835107" w:rsidP="00835107">
      <w:pPr>
        <w:autoSpaceDE w:val="0"/>
        <w:autoSpaceDN w:val="0"/>
        <w:adjustRightInd w:val="0"/>
        <w:ind w:firstLine="567"/>
        <w:jc w:val="both"/>
      </w:pPr>
      <w:r w:rsidRPr="00CB45BC">
        <w:lastRenderedPageBreak/>
        <w:t>2.6.12.3.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35107" w:rsidRPr="00CB45BC" w:rsidRDefault="00835107" w:rsidP="00835107">
      <w:pPr>
        <w:autoSpaceDE w:val="0"/>
        <w:autoSpaceDN w:val="0"/>
        <w:adjustRightInd w:val="0"/>
        <w:ind w:firstLine="567"/>
        <w:jc w:val="both"/>
        <w:rPr>
          <w:b/>
        </w:rPr>
      </w:pPr>
      <w:r w:rsidRPr="00CB45BC">
        <w:rPr>
          <w:b/>
        </w:rPr>
        <w:t>2.6.13. Требования к организации площадок для отдыха и досуга.</w:t>
      </w:r>
    </w:p>
    <w:p w:rsidR="00835107" w:rsidRPr="00CB45BC" w:rsidRDefault="00835107" w:rsidP="00835107">
      <w:pPr>
        <w:autoSpaceDE w:val="0"/>
        <w:autoSpaceDN w:val="0"/>
        <w:adjustRightInd w:val="0"/>
        <w:ind w:firstLine="567"/>
        <w:jc w:val="both"/>
      </w:pPr>
      <w:r w:rsidRPr="00CB45BC">
        <w:t>2.6.13.1. Площадки для отдыха и проведения досуга взрослого населения следует размещать на участках жилой застройки, на озелененных территориях жилой группы и микрорайона, в парках и лесопарках.</w:t>
      </w:r>
    </w:p>
    <w:p w:rsidR="00835107" w:rsidRPr="00CB45BC" w:rsidRDefault="00835107" w:rsidP="00835107">
      <w:pPr>
        <w:autoSpaceDE w:val="0"/>
        <w:autoSpaceDN w:val="0"/>
        <w:adjustRightInd w:val="0"/>
        <w:ind w:firstLine="567"/>
        <w:jc w:val="both"/>
      </w:pPr>
      <w:r w:rsidRPr="00CB45BC">
        <w:t>2.6.13.2.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835107" w:rsidRPr="00CB45BC" w:rsidRDefault="00835107" w:rsidP="00835107">
      <w:pPr>
        <w:autoSpaceDE w:val="0"/>
        <w:autoSpaceDN w:val="0"/>
        <w:adjustRightInd w:val="0"/>
        <w:ind w:firstLine="567"/>
        <w:jc w:val="both"/>
        <w:rPr>
          <w:b/>
        </w:rPr>
      </w:pPr>
      <w:r w:rsidRPr="00CB45BC">
        <w:rPr>
          <w:b/>
        </w:rPr>
        <w:t>2.6.14. Требования к организации спортивных площадок.</w:t>
      </w:r>
    </w:p>
    <w:p w:rsidR="00835107" w:rsidRPr="00CB45BC" w:rsidRDefault="00835107" w:rsidP="00835107">
      <w:pPr>
        <w:autoSpaceDE w:val="0"/>
        <w:autoSpaceDN w:val="0"/>
        <w:adjustRightInd w:val="0"/>
        <w:ind w:firstLine="567"/>
        <w:jc w:val="both"/>
      </w:pPr>
      <w:r w:rsidRPr="00CB45BC">
        <w:t>2.6.14.1.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участков спортивных сооружений.</w:t>
      </w:r>
    </w:p>
    <w:p w:rsidR="00835107" w:rsidRPr="00CB45BC" w:rsidRDefault="00835107" w:rsidP="00835107">
      <w:pPr>
        <w:autoSpaceDE w:val="0"/>
        <w:autoSpaceDN w:val="0"/>
        <w:adjustRightInd w:val="0"/>
        <w:ind w:firstLine="567"/>
        <w:jc w:val="both"/>
      </w:pPr>
      <w:r w:rsidRPr="00CB45BC">
        <w:t>2.6.14.2. Озеленение спортивных площадок необходимо размещать по периметру. При этом для озеленения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площадок допускается применять вертикальное озеленение.</w:t>
      </w:r>
    </w:p>
    <w:p w:rsidR="00835107" w:rsidRPr="00CB45BC" w:rsidRDefault="00835107" w:rsidP="00835107">
      <w:pPr>
        <w:autoSpaceDE w:val="0"/>
        <w:autoSpaceDN w:val="0"/>
        <w:adjustRightInd w:val="0"/>
        <w:ind w:firstLine="567"/>
        <w:jc w:val="both"/>
        <w:rPr>
          <w:b/>
        </w:rPr>
      </w:pPr>
      <w:r w:rsidRPr="00CB45BC">
        <w:rPr>
          <w:b/>
        </w:rPr>
        <w:t>2.6.15. Требования к организации площадок для установки контейнеров для сборки твердых коммунальных отходов.</w:t>
      </w:r>
    </w:p>
    <w:p w:rsidR="00835107" w:rsidRPr="00CB45BC" w:rsidRDefault="00835107" w:rsidP="00835107">
      <w:pPr>
        <w:autoSpaceDE w:val="0"/>
        <w:autoSpaceDN w:val="0"/>
        <w:adjustRightInd w:val="0"/>
        <w:ind w:firstLine="567"/>
        <w:jc w:val="both"/>
      </w:pPr>
      <w:r w:rsidRPr="00CB45BC">
        <w:t>2.6.15.1. Площадки для установки контейнеров для сборки твердых коммунальных отходов (далее - контейнерные площадки) - специально оборудованные места, предназначенные для складирования коммунальных отходов.</w:t>
      </w:r>
    </w:p>
    <w:p w:rsidR="00835107" w:rsidRPr="00CB45BC" w:rsidRDefault="00835107" w:rsidP="00835107">
      <w:pPr>
        <w:autoSpaceDE w:val="0"/>
        <w:autoSpaceDN w:val="0"/>
        <w:adjustRightInd w:val="0"/>
        <w:ind w:firstLine="567"/>
        <w:jc w:val="both"/>
      </w:pPr>
      <w:r w:rsidRPr="00CB45BC">
        <w:t>2.6.15.2.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835107" w:rsidRPr="00CB45BC" w:rsidRDefault="00835107" w:rsidP="00835107">
      <w:pPr>
        <w:autoSpaceDE w:val="0"/>
        <w:autoSpaceDN w:val="0"/>
        <w:adjustRightInd w:val="0"/>
        <w:ind w:firstLine="567"/>
        <w:jc w:val="both"/>
      </w:pPr>
      <w:r w:rsidRPr="00CB45BC">
        <w:t xml:space="preserve">2.6.15.3. Определять размер контейнерной </w:t>
      </w:r>
      <w:proofErr w:type="gramStart"/>
      <w:r w:rsidRPr="00CB45BC">
        <w:t>площадки</w:t>
      </w:r>
      <w:proofErr w:type="gramEnd"/>
      <w:r w:rsidRPr="00CB45BC">
        <w:t xml:space="preserve">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835107" w:rsidRPr="00CB45BC" w:rsidRDefault="00835107" w:rsidP="00835107">
      <w:pPr>
        <w:autoSpaceDE w:val="0"/>
        <w:autoSpaceDN w:val="0"/>
        <w:adjustRightInd w:val="0"/>
        <w:ind w:firstLine="567"/>
        <w:jc w:val="both"/>
      </w:pPr>
      <w:r w:rsidRPr="00CB45BC">
        <w:t>2.6.15.4.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835107" w:rsidRPr="00CB45BC" w:rsidRDefault="00835107" w:rsidP="00835107">
      <w:pPr>
        <w:autoSpaceDE w:val="0"/>
        <w:autoSpaceDN w:val="0"/>
        <w:adjustRightInd w:val="0"/>
        <w:ind w:firstLine="567"/>
        <w:jc w:val="both"/>
      </w:pPr>
      <w:r w:rsidRPr="00CB45BC">
        <w:t>2.6.15.5. Контейнерные площадки следует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835107" w:rsidRPr="00CB45BC" w:rsidRDefault="00835107" w:rsidP="00835107">
      <w:pPr>
        <w:autoSpaceDE w:val="0"/>
        <w:autoSpaceDN w:val="0"/>
        <w:adjustRightInd w:val="0"/>
        <w:ind w:firstLine="567"/>
        <w:jc w:val="both"/>
        <w:rPr>
          <w:b/>
        </w:rPr>
      </w:pPr>
      <w:r w:rsidRPr="00CB45BC">
        <w:rPr>
          <w:b/>
        </w:rPr>
        <w:t>2.6.16. Требования к организации площадок для выгула домашних животных.</w:t>
      </w:r>
    </w:p>
    <w:p w:rsidR="00835107" w:rsidRPr="00CB45BC" w:rsidRDefault="00835107" w:rsidP="00835107">
      <w:pPr>
        <w:autoSpaceDE w:val="0"/>
        <w:autoSpaceDN w:val="0"/>
        <w:adjustRightInd w:val="0"/>
        <w:ind w:firstLine="567"/>
        <w:jc w:val="both"/>
      </w:pPr>
      <w:r w:rsidRPr="00CB45BC">
        <w:lastRenderedPageBreak/>
        <w:t>2.6.16.1. Площадки для выгула домашних животных следует размещать на территориях общего пользования, за пределами санитарной зоны источников водоснабжения первого и второго поясов.</w:t>
      </w:r>
    </w:p>
    <w:p w:rsidR="00835107" w:rsidRPr="00CB45BC" w:rsidRDefault="00835107" w:rsidP="00835107">
      <w:pPr>
        <w:autoSpaceDE w:val="0"/>
        <w:autoSpaceDN w:val="0"/>
        <w:adjustRightInd w:val="0"/>
        <w:ind w:firstLine="567"/>
        <w:jc w:val="both"/>
      </w:pPr>
      <w:r w:rsidRPr="00CB45BC">
        <w:t>2.6.16.2. Для покрытия поверхности части площадки, предназначенной для выгула домашних животных,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следует проектировать с твердым или комбинированным видом покрытия (плитка, утопленная в газон). Подход к площадке допускается оборудовать твердым видом покрытия.</w:t>
      </w:r>
    </w:p>
    <w:p w:rsidR="00835107" w:rsidRPr="00CB45BC" w:rsidRDefault="00835107" w:rsidP="00835107">
      <w:pPr>
        <w:autoSpaceDE w:val="0"/>
        <w:autoSpaceDN w:val="0"/>
        <w:adjustRightInd w:val="0"/>
        <w:ind w:firstLine="567"/>
        <w:jc w:val="both"/>
      </w:pPr>
      <w:r w:rsidRPr="00CB45BC">
        <w:t>2.6.16.3. На территории площадки для выгула домашних животных необходимо предусматривать информационный стенд с правилами пользования площадкой.</w:t>
      </w:r>
    </w:p>
    <w:p w:rsidR="00835107" w:rsidRPr="00CB45BC" w:rsidRDefault="00835107" w:rsidP="00835107">
      <w:pPr>
        <w:autoSpaceDE w:val="0"/>
        <w:autoSpaceDN w:val="0"/>
        <w:adjustRightInd w:val="0"/>
        <w:ind w:firstLine="567"/>
        <w:jc w:val="both"/>
        <w:rPr>
          <w:b/>
        </w:rPr>
      </w:pPr>
      <w:r w:rsidRPr="00CB45BC">
        <w:rPr>
          <w:b/>
        </w:rPr>
        <w:t>2.6.17. Требования к организации площадок для хранения автомобилей.</w:t>
      </w:r>
    </w:p>
    <w:p w:rsidR="00835107" w:rsidRPr="00CB45BC" w:rsidRDefault="00835107" w:rsidP="00835107">
      <w:pPr>
        <w:autoSpaceDE w:val="0"/>
        <w:autoSpaceDN w:val="0"/>
        <w:adjustRightInd w:val="0"/>
        <w:ind w:firstLine="567"/>
        <w:jc w:val="both"/>
      </w:pPr>
      <w:r w:rsidRPr="00CB45BC">
        <w:t>2.6.17.1.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оборудованы навесами, легкими осаждениями боксов, смотровыми эстакадами.</w:t>
      </w:r>
    </w:p>
    <w:p w:rsidR="00835107" w:rsidRPr="00CB45BC" w:rsidRDefault="00835107" w:rsidP="00835107">
      <w:pPr>
        <w:autoSpaceDE w:val="0"/>
        <w:autoSpaceDN w:val="0"/>
        <w:adjustRightInd w:val="0"/>
        <w:ind w:firstLine="567"/>
        <w:jc w:val="both"/>
      </w:pPr>
      <w:r w:rsidRPr="00CB45BC">
        <w:t>2.6.17.2.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835107" w:rsidRPr="00CB45BC" w:rsidRDefault="00835107" w:rsidP="00835107">
      <w:pPr>
        <w:autoSpaceDE w:val="0"/>
        <w:autoSpaceDN w:val="0"/>
        <w:adjustRightInd w:val="0"/>
        <w:ind w:firstLine="567"/>
        <w:jc w:val="both"/>
      </w:pPr>
      <w:r w:rsidRPr="00CB45BC">
        <w:t>2.6.17.3. При планировке общественных пространств и дворовых территорий необходимо предусматривать специальные препятствия в целях недопущения парковки транспортных средств на газонах.</w:t>
      </w:r>
    </w:p>
    <w:p w:rsidR="00835107" w:rsidRPr="00CB45BC" w:rsidRDefault="00835107" w:rsidP="00835107">
      <w:pPr>
        <w:autoSpaceDE w:val="0"/>
        <w:autoSpaceDN w:val="0"/>
        <w:adjustRightInd w:val="0"/>
        <w:ind w:firstLine="567"/>
        <w:jc w:val="both"/>
        <w:rPr>
          <w:b/>
        </w:rPr>
      </w:pPr>
      <w:r w:rsidRPr="00CB45BC">
        <w:rPr>
          <w:b/>
        </w:rPr>
        <w:t>2.6.18. Требования к организации пешеходных коммуникаций.</w:t>
      </w:r>
    </w:p>
    <w:p w:rsidR="00835107" w:rsidRPr="00CB45BC" w:rsidRDefault="00835107" w:rsidP="00835107">
      <w:pPr>
        <w:autoSpaceDE w:val="0"/>
        <w:autoSpaceDN w:val="0"/>
        <w:adjustRightInd w:val="0"/>
        <w:ind w:firstLine="567"/>
        <w:jc w:val="both"/>
      </w:pPr>
      <w:r w:rsidRPr="00CB45BC">
        <w:t xml:space="preserve">2.6.18.1.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CB45BC">
        <w:t>маломобильные</w:t>
      </w:r>
      <w:proofErr w:type="spellEnd"/>
      <w:r w:rsidRPr="00CB45BC">
        <w:t xml:space="preserve"> группы населения, высокий уровень благоустройства и озеленения.</w:t>
      </w:r>
    </w:p>
    <w:p w:rsidR="00835107" w:rsidRPr="00CB45BC" w:rsidRDefault="00835107" w:rsidP="00835107">
      <w:pPr>
        <w:autoSpaceDE w:val="0"/>
        <w:autoSpaceDN w:val="0"/>
        <w:adjustRightInd w:val="0"/>
        <w:ind w:firstLine="567"/>
        <w:jc w:val="both"/>
      </w:pPr>
      <w:r w:rsidRPr="00CB45BC">
        <w:t>2.6.18.2.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835107" w:rsidRPr="00CB45BC" w:rsidRDefault="00835107" w:rsidP="00835107">
      <w:pPr>
        <w:autoSpaceDE w:val="0"/>
        <w:autoSpaceDN w:val="0"/>
        <w:adjustRightInd w:val="0"/>
        <w:ind w:firstLine="567"/>
        <w:jc w:val="both"/>
      </w:pPr>
      <w:r w:rsidRPr="00CB45BC">
        <w:t xml:space="preserve">2.6.18.3.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CB45BC">
        <w:t>маломобильных</w:t>
      </w:r>
      <w:proofErr w:type="spellEnd"/>
      <w:r w:rsidRPr="00CB45BC">
        <w:t xml:space="preserve"> групп населения.</w:t>
      </w:r>
    </w:p>
    <w:p w:rsidR="00835107" w:rsidRPr="00CB45BC" w:rsidRDefault="00835107" w:rsidP="00835107">
      <w:pPr>
        <w:autoSpaceDE w:val="0"/>
        <w:autoSpaceDN w:val="0"/>
        <w:adjustRightInd w:val="0"/>
        <w:ind w:firstLine="567"/>
        <w:jc w:val="both"/>
      </w:pPr>
      <w:r w:rsidRPr="00CB45BC">
        <w:t>2.6.18.4.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835107" w:rsidRPr="00CB45BC" w:rsidRDefault="00835107" w:rsidP="00835107">
      <w:pPr>
        <w:autoSpaceDE w:val="0"/>
        <w:autoSpaceDN w:val="0"/>
        <w:adjustRightInd w:val="0"/>
        <w:ind w:firstLine="567"/>
        <w:jc w:val="both"/>
      </w:pPr>
      <w:r w:rsidRPr="00CB45BC">
        <w:lastRenderedPageBreak/>
        <w:t>2.6.18.5.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835107" w:rsidRPr="00CB45BC" w:rsidRDefault="00835107" w:rsidP="00835107">
      <w:pPr>
        <w:autoSpaceDE w:val="0"/>
        <w:autoSpaceDN w:val="0"/>
        <w:adjustRightInd w:val="0"/>
        <w:ind w:firstLine="567"/>
        <w:jc w:val="both"/>
      </w:pPr>
      <w:r w:rsidRPr="00CB45BC">
        <w:t>2.6.18.6.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835107" w:rsidRPr="00CB45BC" w:rsidRDefault="00835107" w:rsidP="00835107">
      <w:pPr>
        <w:autoSpaceDE w:val="0"/>
        <w:autoSpaceDN w:val="0"/>
        <w:adjustRightInd w:val="0"/>
        <w:ind w:firstLine="567"/>
        <w:jc w:val="both"/>
      </w:pPr>
      <w:r w:rsidRPr="00CB45BC">
        <w:t xml:space="preserve">2.6.18.7. Пешеходные маршруты в составе общественных и приватных пространств необходимо проектировать хорошо </w:t>
      </w:r>
      <w:proofErr w:type="gramStart"/>
      <w:r w:rsidRPr="00CB45BC">
        <w:t>просматриваемыми</w:t>
      </w:r>
      <w:proofErr w:type="gramEnd"/>
      <w:r w:rsidRPr="00CB45BC">
        <w:t xml:space="preserve"> на всем протяжении из окон жилых домов.</w:t>
      </w:r>
    </w:p>
    <w:p w:rsidR="00835107" w:rsidRPr="00CB45BC" w:rsidRDefault="00835107" w:rsidP="00835107">
      <w:pPr>
        <w:autoSpaceDE w:val="0"/>
        <w:autoSpaceDN w:val="0"/>
        <w:adjustRightInd w:val="0"/>
        <w:ind w:firstLine="567"/>
        <w:jc w:val="both"/>
      </w:pPr>
      <w:r w:rsidRPr="00CB45BC">
        <w:t xml:space="preserve">2.6.18.8. При планировании пешеходных маршрутов необходимо предусматривать создание мест для кратковременного отдыха (скамейки) для </w:t>
      </w:r>
      <w:proofErr w:type="spellStart"/>
      <w:r w:rsidRPr="00CB45BC">
        <w:t>маломобильных</w:t>
      </w:r>
      <w:proofErr w:type="spellEnd"/>
      <w:r w:rsidRPr="00CB45BC">
        <w:t xml:space="preserve"> групп населения.</w:t>
      </w:r>
    </w:p>
    <w:p w:rsidR="00835107" w:rsidRPr="00CB45BC" w:rsidRDefault="00835107" w:rsidP="00835107">
      <w:pPr>
        <w:autoSpaceDE w:val="0"/>
        <w:autoSpaceDN w:val="0"/>
        <w:adjustRightInd w:val="0"/>
        <w:ind w:firstLine="567"/>
        <w:jc w:val="both"/>
      </w:pPr>
      <w:r w:rsidRPr="00CB45BC">
        <w:t>2.6.18.9.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835107" w:rsidRPr="00CB45BC" w:rsidRDefault="00835107" w:rsidP="00835107">
      <w:pPr>
        <w:autoSpaceDE w:val="0"/>
        <w:autoSpaceDN w:val="0"/>
        <w:adjustRightInd w:val="0"/>
        <w:ind w:firstLine="567"/>
        <w:jc w:val="both"/>
      </w:pPr>
      <w:r w:rsidRPr="00CB45BC">
        <w:t>2.6.18.10.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835107" w:rsidRPr="00CB45BC" w:rsidRDefault="00835107" w:rsidP="00835107">
      <w:pPr>
        <w:pStyle w:val="ConsPlusNormal"/>
        <w:ind w:firstLine="540"/>
        <w:jc w:val="both"/>
        <w:rPr>
          <w:rFonts w:ascii="Times New Roman" w:eastAsia="Calibri" w:hAnsi="Times New Roman" w:cs="Times New Roman"/>
          <w:b/>
          <w:sz w:val="28"/>
          <w:szCs w:val="28"/>
          <w:lang w:eastAsia="en-US"/>
        </w:rPr>
      </w:pPr>
    </w:p>
    <w:p w:rsidR="00835107" w:rsidRPr="0051759A" w:rsidRDefault="00835107" w:rsidP="00835107">
      <w:pPr>
        <w:pStyle w:val="ConsPlusNormal"/>
        <w:ind w:firstLine="540"/>
        <w:jc w:val="both"/>
        <w:rPr>
          <w:rFonts w:ascii="Times New Roman" w:eastAsia="Calibri" w:hAnsi="Times New Roman" w:cs="Times New Roman"/>
          <w:b/>
          <w:sz w:val="28"/>
          <w:szCs w:val="28"/>
          <w:lang w:eastAsia="en-US"/>
        </w:rPr>
      </w:pPr>
      <w:r w:rsidRPr="00CB45BC">
        <w:rPr>
          <w:rFonts w:ascii="Times New Roman" w:eastAsia="Calibri" w:hAnsi="Times New Roman" w:cs="Times New Roman"/>
          <w:b/>
          <w:sz w:val="28"/>
          <w:szCs w:val="28"/>
          <w:lang w:eastAsia="en-US"/>
        </w:rPr>
        <w:t xml:space="preserve">3. Особые требования к доступности городской среды для </w:t>
      </w:r>
      <w:proofErr w:type="spellStart"/>
      <w:r w:rsidRPr="00CB45BC">
        <w:rPr>
          <w:rFonts w:ascii="Times New Roman" w:eastAsia="Calibri" w:hAnsi="Times New Roman" w:cs="Times New Roman"/>
          <w:b/>
          <w:sz w:val="28"/>
          <w:szCs w:val="28"/>
          <w:lang w:eastAsia="en-US"/>
        </w:rPr>
        <w:t>маломобильных</w:t>
      </w:r>
      <w:proofErr w:type="spellEnd"/>
      <w:r w:rsidRPr="00CB45BC">
        <w:rPr>
          <w:rFonts w:ascii="Times New Roman" w:eastAsia="Calibri" w:hAnsi="Times New Roman" w:cs="Times New Roman"/>
          <w:b/>
          <w:sz w:val="28"/>
          <w:szCs w:val="28"/>
          <w:lang w:eastAsia="en-US"/>
        </w:rPr>
        <w:t xml:space="preserve"> групп населения</w:t>
      </w:r>
    </w:p>
    <w:p w:rsidR="00835107" w:rsidRPr="00CB45BC" w:rsidRDefault="00835107" w:rsidP="00835107">
      <w:pPr>
        <w:autoSpaceDE w:val="0"/>
        <w:autoSpaceDN w:val="0"/>
        <w:adjustRightInd w:val="0"/>
        <w:ind w:firstLine="540"/>
        <w:jc w:val="both"/>
        <w:outlineLvl w:val="2"/>
        <w:rPr>
          <w:bCs/>
        </w:rPr>
      </w:pPr>
      <w:r w:rsidRPr="00CB45BC">
        <w:rPr>
          <w:bCs/>
        </w:rPr>
        <w:t xml:space="preserve">3.1.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proofErr w:type="spellStart"/>
      <w:r w:rsidRPr="00CB45BC">
        <w:rPr>
          <w:bCs/>
        </w:rPr>
        <w:t>маломобильных</w:t>
      </w:r>
      <w:proofErr w:type="spellEnd"/>
      <w:r w:rsidRPr="00CB45BC">
        <w:rPr>
          <w:bCs/>
        </w:rPr>
        <w:t xml:space="preserve"> групп населения, </w:t>
      </w:r>
      <w:r w:rsidRPr="00CB45BC">
        <w:rPr>
          <w:rFonts w:eastAsia="Calibri"/>
          <w:lang w:eastAsia="en-US"/>
        </w:rPr>
        <w:t>в том числе</w:t>
      </w:r>
      <w:r w:rsidRPr="00CB45BC">
        <w:rPr>
          <w:bCs/>
        </w:rPr>
        <w:t xml:space="preserve"> оснащение этих объектов элементами и техническими средствами, способствующими передвижению </w:t>
      </w:r>
      <w:proofErr w:type="spellStart"/>
      <w:r w:rsidRPr="00CB45BC">
        <w:rPr>
          <w:bCs/>
        </w:rPr>
        <w:t>маломобильных</w:t>
      </w:r>
      <w:proofErr w:type="spellEnd"/>
      <w:r w:rsidRPr="00CB45BC">
        <w:rPr>
          <w:bCs/>
        </w:rPr>
        <w:t xml:space="preserve"> групп населения.</w:t>
      </w:r>
    </w:p>
    <w:p w:rsidR="00835107" w:rsidRPr="00CB45BC" w:rsidRDefault="00835107" w:rsidP="00835107">
      <w:pPr>
        <w:pStyle w:val="ConsPlusNormal"/>
        <w:ind w:firstLine="540"/>
        <w:jc w:val="both"/>
        <w:rPr>
          <w:rFonts w:ascii="Times New Roman" w:hAnsi="Times New Roman" w:cs="Times New Roman"/>
          <w:bCs/>
          <w:sz w:val="28"/>
          <w:szCs w:val="28"/>
        </w:rPr>
      </w:pPr>
      <w:r w:rsidRPr="00CB45BC">
        <w:rPr>
          <w:rFonts w:ascii="Times New Roman" w:hAnsi="Times New Roman" w:cs="Times New Roman"/>
          <w:bCs/>
          <w:sz w:val="28"/>
          <w:szCs w:val="28"/>
        </w:rPr>
        <w:t xml:space="preserve">3.2. Проектирование, строительство, установка технических средств и оборудования, способствующих передвижению </w:t>
      </w:r>
      <w:proofErr w:type="spellStart"/>
      <w:r w:rsidRPr="00CB45BC">
        <w:rPr>
          <w:rFonts w:ascii="Times New Roman" w:hAnsi="Times New Roman" w:cs="Times New Roman"/>
          <w:bCs/>
          <w:sz w:val="28"/>
          <w:szCs w:val="28"/>
        </w:rPr>
        <w:t>маломобильных</w:t>
      </w:r>
      <w:proofErr w:type="spellEnd"/>
      <w:r w:rsidRPr="00CB45BC">
        <w:rPr>
          <w:rFonts w:ascii="Times New Roman" w:hAnsi="Times New Roman" w:cs="Times New Roman"/>
          <w:bCs/>
          <w:sz w:val="28"/>
          <w:szCs w:val="28"/>
        </w:rPr>
        <w:t xml:space="preserve"> групп населения, осуществляется при новом строительстве заказчиком в соответствии с утвержденной проектной документацией.</w:t>
      </w:r>
    </w:p>
    <w:p w:rsidR="00835107" w:rsidRPr="00CB45BC" w:rsidRDefault="00835107" w:rsidP="00835107">
      <w:pPr>
        <w:pStyle w:val="ConsPlusNormal"/>
        <w:ind w:firstLine="540"/>
        <w:jc w:val="both"/>
        <w:rPr>
          <w:rFonts w:ascii="Times New Roman" w:eastAsia="Calibri" w:hAnsi="Times New Roman" w:cs="Times New Roman"/>
          <w:b/>
          <w:sz w:val="28"/>
          <w:szCs w:val="28"/>
          <w:lang w:eastAsia="en-US"/>
        </w:rPr>
      </w:pPr>
    </w:p>
    <w:p w:rsidR="00835107" w:rsidRPr="00CB45BC" w:rsidRDefault="00835107" w:rsidP="00835107">
      <w:pPr>
        <w:pStyle w:val="ConsPlusNormal"/>
        <w:ind w:firstLine="540"/>
        <w:jc w:val="both"/>
        <w:rPr>
          <w:rFonts w:ascii="Times New Roman" w:hAnsi="Times New Roman" w:cs="Times New Roman"/>
          <w:color w:val="7030A0"/>
          <w:sz w:val="28"/>
          <w:szCs w:val="28"/>
        </w:rPr>
      </w:pPr>
      <w:r w:rsidRPr="00CB45BC">
        <w:rPr>
          <w:rFonts w:ascii="Times New Roman" w:eastAsia="Calibri" w:hAnsi="Times New Roman" w:cs="Times New Roman"/>
          <w:b/>
          <w:sz w:val="28"/>
          <w:szCs w:val="28"/>
          <w:lang w:eastAsia="en-US"/>
        </w:rPr>
        <w:t>4. Порядок содержания и эксплуатации объектов благоустройства</w:t>
      </w:r>
    </w:p>
    <w:p w:rsidR="00835107" w:rsidRPr="00CB45BC" w:rsidRDefault="00835107" w:rsidP="00835107">
      <w:pPr>
        <w:pStyle w:val="ConsPlusNormal"/>
        <w:ind w:firstLine="540"/>
        <w:jc w:val="both"/>
        <w:rPr>
          <w:rFonts w:ascii="Times New Roman" w:hAnsi="Times New Roman" w:cs="Times New Roman"/>
          <w:color w:val="7030A0"/>
          <w:sz w:val="28"/>
          <w:szCs w:val="28"/>
        </w:rPr>
      </w:pPr>
    </w:p>
    <w:p w:rsidR="00835107" w:rsidRPr="00CB45BC" w:rsidRDefault="00835107" w:rsidP="00835107">
      <w:pPr>
        <w:autoSpaceDE w:val="0"/>
        <w:autoSpaceDN w:val="0"/>
        <w:adjustRightInd w:val="0"/>
        <w:ind w:firstLine="540"/>
        <w:jc w:val="both"/>
        <w:rPr>
          <w:rFonts w:eastAsia="Calibri"/>
          <w:b/>
          <w:lang w:eastAsia="en-US"/>
        </w:rPr>
      </w:pPr>
      <w:r w:rsidRPr="00CB45BC">
        <w:rPr>
          <w:rFonts w:eastAsia="Calibri"/>
          <w:b/>
          <w:lang w:eastAsia="en-US"/>
        </w:rPr>
        <w:t>4.1. Уборка территории</w:t>
      </w:r>
    </w:p>
    <w:p w:rsidR="00835107" w:rsidRPr="00CB45BC" w:rsidRDefault="00835107" w:rsidP="00835107">
      <w:pPr>
        <w:autoSpaceDE w:val="0"/>
        <w:autoSpaceDN w:val="0"/>
        <w:adjustRightInd w:val="0"/>
        <w:ind w:firstLine="540"/>
        <w:jc w:val="both"/>
        <w:outlineLvl w:val="2"/>
        <w:rPr>
          <w:bCs/>
        </w:rPr>
      </w:pPr>
      <w:r w:rsidRPr="00CB45BC">
        <w:rPr>
          <w:bCs/>
        </w:rPr>
        <w:t>4.1.1.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835107" w:rsidRPr="00CB45BC" w:rsidRDefault="00835107" w:rsidP="00835107">
      <w:pPr>
        <w:autoSpaceDE w:val="0"/>
        <w:autoSpaceDN w:val="0"/>
        <w:adjustRightInd w:val="0"/>
        <w:ind w:firstLine="540"/>
        <w:jc w:val="both"/>
        <w:outlineLvl w:val="2"/>
        <w:rPr>
          <w:bCs/>
        </w:rPr>
      </w:pPr>
      <w:r w:rsidRPr="00CB45BC">
        <w:rPr>
          <w:bCs/>
        </w:rPr>
        <w:t>4.1.2.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835107" w:rsidRPr="00CB45BC" w:rsidRDefault="00835107" w:rsidP="00835107">
      <w:pPr>
        <w:autoSpaceDE w:val="0"/>
        <w:autoSpaceDN w:val="0"/>
        <w:adjustRightInd w:val="0"/>
        <w:ind w:firstLine="540"/>
        <w:jc w:val="both"/>
        <w:outlineLvl w:val="2"/>
        <w:rPr>
          <w:bCs/>
        </w:rPr>
      </w:pPr>
      <w:r w:rsidRPr="00CB45BC">
        <w:rPr>
          <w:bCs/>
        </w:rPr>
        <w:lastRenderedPageBreak/>
        <w:t xml:space="preserve">4.1.3. На территории </w:t>
      </w:r>
      <w:r>
        <w:rPr>
          <w:bCs/>
        </w:rPr>
        <w:t xml:space="preserve"> сельсовета</w:t>
      </w:r>
      <w:r w:rsidRPr="00CB45BC">
        <w:rPr>
          <w:bCs/>
        </w:rPr>
        <w:t xml:space="preserve"> запрещается накапливать и размещать отходы производства и потребления в несанкционированных местах.</w:t>
      </w:r>
    </w:p>
    <w:p w:rsidR="00835107" w:rsidRPr="00CB45BC" w:rsidRDefault="00835107" w:rsidP="00835107">
      <w:pPr>
        <w:autoSpaceDE w:val="0"/>
        <w:autoSpaceDN w:val="0"/>
        <w:adjustRightInd w:val="0"/>
        <w:ind w:firstLine="540"/>
        <w:jc w:val="both"/>
        <w:outlineLvl w:val="2"/>
        <w:rPr>
          <w:bCs/>
        </w:rPr>
      </w:pPr>
      <w:r w:rsidRPr="00CB45BC">
        <w:rPr>
          <w:bCs/>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835107" w:rsidRPr="00CB45BC" w:rsidRDefault="00835107" w:rsidP="00835107">
      <w:pPr>
        <w:autoSpaceDE w:val="0"/>
        <w:autoSpaceDN w:val="0"/>
        <w:adjustRightInd w:val="0"/>
        <w:ind w:firstLine="540"/>
        <w:jc w:val="both"/>
        <w:outlineLvl w:val="2"/>
        <w:rPr>
          <w:bCs/>
        </w:rPr>
      </w:pPr>
      <w:r w:rsidRPr="00CB45BC">
        <w:rPr>
          <w:bCs/>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6" w:history="1">
        <w:r w:rsidRPr="00CB45BC">
          <w:rPr>
            <w:bCs/>
          </w:rPr>
          <w:t xml:space="preserve">пунктом 4.1.1. </w:t>
        </w:r>
      </w:hyperlink>
      <w:r w:rsidRPr="00CB45BC">
        <w:rPr>
          <w:bCs/>
        </w:rPr>
        <w:t xml:space="preserve"> настоящих Правил благоустройства.</w:t>
      </w:r>
    </w:p>
    <w:p w:rsidR="00835107" w:rsidRPr="00CB45BC" w:rsidRDefault="00835107" w:rsidP="00835107">
      <w:pPr>
        <w:autoSpaceDE w:val="0"/>
        <w:autoSpaceDN w:val="0"/>
        <w:adjustRightInd w:val="0"/>
        <w:ind w:firstLine="540"/>
        <w:jc w:val="both"/>
        <w:outlineLvl w:val="2"/>
        <w:rPr>
          <w:bCs/>
        </w:rPr>
      </w:pPr>
      <w:r w:rsidRPr="00CB45BC">
        <w:rPr>
          <w:bCs/>
        </w:rPr>
        <w:t>4.1.4. Сбор и вывоз отходов производства и потребления необходимо осуществлять в установленном порядке.</w:t>
      </w:r>
    </w:p>
    <w:p w:rsidR="00835107" w:rsidRPr="00CB45BC" w:rsidRDefault="00835107" w:rsidP="00835107">
      <w:pPr>
        <w:autoSpaceDE w:val="0"/>
        <w:autoSpaceDN w:val="0"/>
        <w:adjustRightInd w:val="0"/>
        <w:ind w:firstLine="540"/>
        <w:jc w:val="both"/>
        <w:outlineLvl w:val="2"/>
        <w:rPr>
          <w:bCs/>
        </w:rPr>
      </w:pPr>
      <w:r w:rsidRPr="00CB45BC">
        <w:rPr>
          <w:bCs/>
        </w:rPr>
        <w:t>4.1.5. На территории общего пользования</w:t>
      </w:r>
      <w:r>
        <w:rPr>
          <w:bCs/>
        </w:rPr>
        <w:t xml:space="preserve"> сельсовета Памяти 13 Борцов</w:t>
      </w:r>
      <w:r w:rsidRPr="00CB45BC">
        <w:rPr>
          <w:bCs/>
        </w:rPr>
        <w:t xml:space="preserve">  запрещается сжигание отходов производства и потребления.</w:t>
      </w:r>
    </w:p>
    <w:p w:rsidR="00835107" w:rsidRPr="00232AAC" w:rsidRDefault="00835107" w:rsidP="00835107">
      <w:pPr>
        <w:autoSpaceDE w:val="0"/>
        <w:autoSpaceDN w:val="0"/>
        <w:adjustRightInd w:val="0"/>
        <w:ind w:firstLine="540"/>
        <w:jc w:val="both"/>
        <w:outlineLvl w:val="2"/>
        <w:rPr>
          <w:bCs/>
        </w:rPr>
      </w:pPr>
      <w:r w:rsidRPr="00CB45BC">
        <w:rPr>
          <w:bCs/>
        </w:rPr>
        <w:t>4.1.6.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осуществляются указанными организациями и домовладельцами, самостоятельно</w:t>
      </w:r>
      <w:r w:rsidRPr="008E098C">
        <w:rPr>
          <w:bCs/>
        </w:rPr>
        <w:t xml:space="preserve"> </w:t>
      </w:r>
      <w:r w:rsidRPr="00CB45BC">
        <w:rPr>
          <w:bCs/>
        </w:rPr>
        <w:t>в специально отведенные для этого места</w:t>
      </w:r>
      <w:r>
        <w:rPr>
          <w:bCs/>
        </w:rPr>
        <w:t>,</w:t>
      </w:r>
      <w:r w:rsidRPr="00CB45BC">
        <w:rPr>
          <w:bCs/>
        </w:rPr>
        <w:t xml:space="preserve"> либо на основании договоров со </w:t>
      </w:r>
      <w:r w:rsidRPr="00232AAC">
        <w:rPr>
          <w:bCs/>
        </w:rPr>
        <w:t>специализированными организациями.</w:t>
      </w:r>
    </w:p>
    <w:p w:rsidR="00835107" w:rsidRPr="00CB45BC" w:rsidRDefault="00835107" w:rsidP="00835107">
      <w:pPr>
        <w:autoSpaceDE w:val="0"/>
        <w:autoSpaceDN w:val="0"/>
        <w:adjustRightInd w:val="0"/>
        <w:ind w:firstLine="540"/>
        <w:jc w:val="both"/>
        <w:outlineLvl w:val="2"/>
        <w:rPr>
          <w:bCs/>
        </w:rPr>
      </w:pPr>
      <w:r w:rsidRPr="00CB45BC">
        <w:rPr>
          <w:bCs/>
        </w:rPr>
        <w:t>4.1.7. Вывоз отходов, образовавшихся во время ремонта, осуществляется в специально отведенные для этого места лицом, производившим этот ремонт, самостоятельно.</w:t>
      </w:r>
    </w:p>
    <w:p w:rsidR="00835107" w:rsidRPr="00CB45BC" w:rsidRDefault="00835107" w:rsidP="00835107">
      <w:pPr>
        <w:autoSpaceDE w:val="0"/>
        <w:autoSpaceDN w:val="0"/>
        <w:adjustRightInd w:val="0"/>
        <w:ind w:firstLine="540"/>
        <w:jc w:val="both"/>
        <w:outlineLvl w:val="2"/>
        <w:rPr>
          <w:bCs/>
        </w:rPr>
      </w:pPr>
      <w:r w:rsidRPr="00CB45BC">
        <w:rPr>
          <w:bCs/>
        </w:rPr>
        <w:t>Запрещается складирование отходов, образовавшихся во время ремонта, в местах временного хранения отходов.</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4.1.8.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4.1.9. Установка устройств наливных помоек, разлив помоев и нечистот за территорией домов и улиц, вынос отходов на уличные проезды запрещается.</w:t>
      </w:r>
    </w:p>
    <w:p w:rsidR="00835107" w:rsidRPr="00CB45BC" w:rsidRDefault="00835107" w:rsidP="00835107">
      <w:pPr>
        <w:autoSpaceDE w:val="0"/>
        <w:autoSpaceDN w:val="0"/>
        <w:adjustRightInd w:val="0"/>
        <w:ind w:firstLine="540"/>
        <w:jc w:val="both"/>
        <w:outlineLvl w:val="2"/>
        <w:rPr>
          <w:bCs/>
        </w:rPr>
      </w:pPr>
      <w:r w:rsidRPr="00CB45BC">
        <w:rPr>
          <w:bCs/>
        </w:rPr>
        <w:t xml:space="preserve">4.1.10.  Для сбора отходов производства и потребления физических и юридических лиц, указанных в </w:t>
      </w:r>
      <w:hyperlink r:id="rId7" w:history="1">
        <w:r w:rsidRPr="00CB45BC">
          <w:rPr>
            <w:bCs/>
          </w:rPr>
          <w:t>пункте 4.1.1</w:t>
        </w:r>
      </w:hyperlink>
      <w:r w:rsidRPr="00CB45BC">
        <w:rPr>
          <w:bCs/>
          <w:color w:val="FF0000"/>
        </w:rPr>
        <w:t xml:space="preserve"> </w:t>
      </w:r>
      <w:r w:rsidRPr="00CB45BC">
        <w:rPr>
          <w:bCs/>
        </w:rPr>
        <w:t xml:space="preserve">настоящих Правил благоустройства, организуются места временного хранения </w:t>
      </w:r>
      <w:proofErr w:type="gramStart"/>
      <w:r w:rsidRPr="00CB45BC">
        <w:rPr>
          <w:bCs/>
        </w:rPr>
        <w:t>отходов</w:t>
      </w:r>
      <w:proofErr w:type="gramEnd"/>
      <w:r w:rsidRPr="00CB45BC">
        <w:rPr>
          <w:bCs/>
        </w:rPr>
        <w:t xml:space="preserve"> и осуществляется их уборка и техническое обслуживание.</w:t>
      </w:r>
    </w:p>
    <w:p w:rsidR="00835107" w:rsidRPr="00CB45BC" w:rsidRDefault="00835107" w:rsidP="00835107">
      <w:pPr>
        <w:autoSpaceDE w:val="0"/>
        <w:autoSpaceDN w:val="0"/>
        <w:adjustRightInd w:val="0"/>
        <w:ind w:firstLine="540"/>
        <w:jc w:val="both"/>
        <w:outlineLvl w:val="2"/>
        <w:rPr>
          <w:bCs/>
        </w:rPr>
      </w:pPr>
      <w:r w:rsidRPr="00CB45BC">
        <w:rPr>
          <w:bCs/>
        </w:rPr>
        <w:t xml:space="preserve">Разрешение на размещение мест временного хранения отходов дает администрация </w:t>
      </w:r>
      <w:r>
        <w:rPr>
          <w:bCs/>
        </w:rPr>
        <w:t xml:space="preserve"> сельсовета</w:t>
      </w:r>
      <w:r w:rsidRPr="00CB45BC">
        <w:rPr>
          <w:bCs/>
        </w:rPr>
        <w:t>.</w:t>
      </w:r>
    </w:p>
    <w:p w:rsidR="00835107" w:rsidRPr="00CB45BC" w:rsidRDefault="00835107" w:rsidP="00835107">
      <w:pPr>
        <w:autoSpaceDE w:val="0"/>
        <w:autoSpaceDN w:val="0"/>
        <w:adjustRightInd w:val="0"/>
        <w:ind w:firstLine="540"/>
        <w:jc w:val="both"/>
        <w:outlineLvl w:val="2"/>
        <w:rPr>
          <w:bCs/>
        </w:rPr>
      </w:pPr>
      <w:r w:rsidRPr="00CB45BC">
        <w:rPr>
          <w:bCs/>
        </w:rPr>
        <w:t>4.1.11.</w:t>
      </w:r>
      <w:r>
        <w:rPr>
          <w:bCs/>
        </w:rPr>
        <w:t xml:space="preserve"> </w:t>
      </w:r>
      <w:r w:rsidRPr="00CB45BC">
        <w:rPr>
          <w:bCs/>
        </w:rPr>
        <w:t xml:space="preserve"> </w:t>
      </w:r>
      <w:proofErr w:type="gramStart"/>
      <w:r w:rsidRPr="00CB45BC">
        <w:rPr>
          <w:bCs/>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возлагается на собственника вышеперечисленных объектов недвижимости, ответственного за уборку территорий в соответствии с </w:t>
      </w:r>
      <w:hyperlink r:id="rId8" w:history="1">
        <w:r w:rsidRPr="00CB45BC">
          <w:rPr>
            <w:bCs/>
          </w:rPr>
          <w:t>разделом</w:t>
        </w:r>
        <w:proofErr w:type="gramEnd"/>
        <w:r w:rsidRPr="00CB45BC">
          <w:rPr>
            <w:bCs/>
          </w:rPr>
          <w:t xml:space="preserve"> 4</w:t>
        </w:r>
      </w:hyperlink>
      <w:r w:rsidRPr="00CB45BC">
        <w:rPr>
          <w:bCs/>
        </w:rPr>
        <w:t xml:space="preserve"> настоящих Правил благоустройства.</w:t>
      </w:r>
    </w:p>
    <w:p w:rsidR="00835107" w:rsidRPr="00CB45BC" w:rsidRDefault="00835107" w:rsidP="00835107">
      <w:pPr>
        <w:autoSpaceDE w:val="0"/>
        <w:autoSpaceDN w:val="0"/>
        <w:adjustRightInd w:val="0"/>
        <w:ind w:firstLine="540"/>
        <w:jc w:val="both"/>
        <w:outlineLvl w:val="2"/>
        <w:rPr>
          <w:bCs/>
        </w:rPr>
      </w:pPr>
      <w:r w:rsidRPr="00CB45BC">
        <w:rPr>
          <w:bCs/>
        </w:rPr>
        <w:t xml:space="preserve">4.1.12. Для предотвращения засорения улиц, площадей, скверов и других общественных мест отходами производства и потребления устанавливаются </w:t>
      </w:r>
      <w:r w:rsidRPr="00CB45BC">
        <w:rPr>
          <w:bCs/>
        </w:rPr>
        <w:lastRenderedPageBreak/>
        <w:t>специально предназначенные для временного хранения отходов ёмкости малого размера (урны, баки).</w:t>
      </w:r>
    </w:p>
    <w:p w:rsidR="00835107" w:rsidRPr="00232AAC" w:rsidRDefault="00835107" w:rsidP="00835107">
      <w:pPr>
        <w:autoSpaceDE w:val="0"/>
        <w:autoSpaceDN w:val="0"/>
        <w:adjustRightInd w:val="0"/>
        <w:ind w:firstLine="540"/>
        <w:jc w:val="both"/>
        <w:outlineLvl w:val="2"/>
        <w:rPr>
          <w:bCs/>
        </w:rPr>
      </w:pPr>
      <w:r w:rsidRPr="00CB45BC">
        <w:rPr>
          <w:bCs/>
        </w:rPr>
        <w:t xml:space="preserve">Установку ёмкостей для временного хранения отходов производства и потребления и их очистку </w:t>
      </w:r>
      <w:r w:rsidRPr="00232AAC">
        <w:rPr>
          <w:bCs/>
        </w:rPr>
        <w:t xml:space="preserve">осуществляют лица, ответственные за уборку соответствующей территории в соответствии с </w:t>
      </w:r>
      <w:hyperlink r:id="rId9" w:history="1">
        <w:r w:rsidRPr="00232AAC">
          <w:rPr>
            <w:bCs/>
          </w:rPr>
          <w:t>пунктом 4.1.1</w:t>
        </w:r>
      </w:hyperlink>
      <w:r w:rsidRPr="00232AAC">
        <w:rPr>
          <w:bCs/>
        </w:rPr>
        <w:t xml:space="preserve"> настоящих Правил благоустройства.</w:t>
      </w:r>
    </w:p>
    <w:p w:rsidR="00835107" w:rsidRPr="00CB45BC" w:rsidRDefault="00835107" w:rsidP="00835107">
      <w:pPr>
        <w:autoSpaceDE w:val="0"/>
        <w:autoSpaceDN w:val="0"/>
        <w:adjustRightInd w:val="0"/>
        <w:ind w:firstLine="540"/>
        <w:jc w:val="both"/>
        <w:outlineLvl w:val="2"/>
        <w:rPr>
          <w:bCs/>
        </w:rPr>
      </w:pPr>
      <w:r w:rsidRPr="00CB45BC">
        <w:rPr>
          <w:bCs/>
        </w:rPr>
        <w:t>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w:t>
      </w:r>
    </w:p>
    <w:p w:rsidR="00835107" w:rsidRPr="00CB45BC" w:rsidRDefault="00835107" w:rsidP="00835107">
      <w:pPr>
        <w:autoSpaceDE w:val="0"/>
        <w:autoSpaceDN w:val="0"/>
        <w:adjustRightInd w:val="0"/>
        <w:ind w:firstLine="540"/>
        <w:jc w:val="both"/>
        <w:outlineLvl w:val="2"/>
        <w:rPr>
          <w:bCs/>
        </w:rPr>
      </w:pPr>
      <w:r w:rsidRPr="00CB45BC">
        <w:rPr>
          <w:bCs/>
        </w:rPr>
        <w:t xml:space="preserve">4.1.13.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CB45BC">
        <w:rPr>
          <w:bCs/>
        </w:rPr>
        <w:t>мусоровозный</w:t>
      </w:r>
      <w:proofErr w:type="spellEnd"/>
      <w:r w:rsidRPr="00CB45BC">
        <w:rPr>
          <w:bCs/>
        </w:rPr>
        <w:t xml:space="preserve"> транспорт, должно осуществляться работниками организации, осуществляющей вывоз отходов.</w:t>
      </w:r>
    </w:p>
    <w:p w:rsidR="00835107" w:rsidRPr="00CB45BC" w:rsidRDefault="00835107" w:rsidP="00835107">
      <w:pPr>
        <w:autoSpaceDE w:val="0"/>
        <w:autoSpaceDN w:val="0"/>
        <w:adjustRightInd w:val="0"/>
        <w:ind w:firstLine="540"/>
        <w:jc w:val="both"/>
        <w:rPr>
          <w:bCs/>
        </w:rPr>
      </w:pPr>
      <w:r w:rsidRPr="00CB45BC">
        <w:t xml:space="preserve">4.1.14. Площадки для установки </w:t>
      </w:r>
      <w:proofErr w:type="spellStart"/>
      <w:r w:rsidRPr="00CB45BC">
        <w:t>мусоросборных</w:t>
      </w:r>
      <w:proofErr w:type="spellEnd"/>
      <w:r w:rsidRPr="00CB45BC">
        <w:t xml:space="preserve"> контейнеров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835107" w:rsidRPr="00CB45BC" w:rsidRDefault="00835107" w:rsidP="00835107">
      <w:pPr>
        <w:autoSpaceDE w:val="0"/>
        <w:autoSpaceDN w:val="0"/>
        <w:adjustRightInd w:val="0"/>
        <w:ind w:firstLine="540"/>
        <w:jc w:val="both"/>
        <w:outlineLvl w:val="2"/>
        <w:rPr>
          <w:bCs/>
        </w:rPr>
      </w:pPr>
      <w:r w:rsidRPr="00CB45BC">
        <w:rPr>
          <w:bCs/>
        </w:rPr>
        <w:t>4.1.15.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835107" w:rsidRPr="00CB45BC" w:rsidRDefault="00835107" w:rsidP="00835107">
      <w:pPr>
        <w:autoSpaceDE w:val="0"/>
        <w:autoSpaceDN w:val="0"/>
        <w:adjustRightInd w:val="0"/>
        <w:ind w:firstLine="540"/>
        <w:jc w:val="both"/>
        <w:outlineLvl w:val="2"/>
        <w:rPr>
          <w:bCs/>
        </w:rPr>
      </w:pPr>
      <w:r w:rsidRPr="00CB45BC">
        <w:rPr>
          <w:bCs/>
        </w:rPr>
        <w:t xml:space="preserve">Вывоз опасных, токсичных отходов </w:t>
      </w:r>
      <w:r w:rsidRPr="00232AAC">
        <w:rPr>
          <w:bCs/>
        </w:rPr>
        <w:t>осуществляется организациями, имеющими лицензию</w:t>
      </w:r>
      <w:r w:rsidRPr="00CB45BC">
        <w:rPr>
          <w:bCs/>
          <w:i/>
        </w:rPr>
        <w:t>,</w:t>
      </w:r>
      <w:r w:rsidRPr="00CB45BC">
        <w:rPr>
          <w:bCs/>
        </w:rPr>
        <w:t xml:space="preserve"> в соответствии с требованиями законодательства Российской Федерации.</w:t>
      </w:r>
    </w:p>
    <w:p w:rsidR="00835107" w:rsidRPr="00CB45BC" w:rsidRDefault="00835107" w:rsidP="00835107">
      <w:pPr>
        <w:autoSpaceDE w:val="0"/>
        <w:autoSpaceDN w:val="0"/>
        <w:adjustRightInd w:val="0"/>
        <w:ind w:firstLine="540"/>
        <w:jc w:val="both"/>
        <w:outlineLvl w:val="2"/>
        <w:rPr>
          <w:bCs/>
        </w:rPr>
      </w:pPr>
      <w:r w:rsidRPr="00CB45BC">
        <w:rPr>
          <w:bCs/>
        </w:rPr>
        <w:t>4.1.16. При уборке в ночное время следует принимать меры, предупреждающие шум.</w:t>
      </w:r>
    </w:p>
    <w:p w:rsidR="00835107" w:rsidRPr="00CB45BC" w:rsidRDefault="00835107" w:rsidP="00835107">
      <w:pPr>
        <w:autoSpaceDE w:val="0"/>
        <w:autoSpaceDN w:val="0"/>
        <w:adjustRightInd w:val="0"/>
        <w:ind w:firstLine="540"/>
        <w:jc w:val="both"/>
        <w:outlineLvl w:val="2"/>
        <w:rPr>
          <w:bCs/>
        </w:rPr>
      </w:pPr>
      <w:r w:rsidRPr="00CB45BC">
        <w:rPr>
          <w:bCs/>
        </w:rPr>
        <w:t xml:space="preserve">4.1.17. Уборка и очистка автобусных остановок осуществляется </w:t>
      </w:r>
      <w:r w:rsidRPr="0051759A">
        <w:rPr>
          <w:bCs/>
        </w:rPr>
        <w:t>организациями,</w:t>
      </w:r>
      <w:r w:rsidRPr="00CB45BC">
        <w:rPr>
          <w:bCs/>
        </w:rPr>
        <w:t xml:space="preserve"> в обязанность которых входит уборка территорий улиц, на которых расположены эти остановки.</w:t>
      </w:r>
    </w:p>
    <w:p w:rsidR="00835107" w:rsidRPr="00CB45BC" w:rsidRDefault="00835107" w:rsidP="00835107">
      <w:pPr>
        <w:autoSpaceDE w:val="0"/>
        <w:autoSpaceDN w:val="0"/>
        <w:adjustRightInd w:val="0"/>
        <w:ind w:firstLine="540"/>
        <w:jc w:val="both"/>
        <w:outlineLvl w:val="2"/>
        <w:rPr>
          <w:bCs/>
        </w:rPr>
      </w:pPr>
      <w:r w:rsidRPr="00CB45BC">
        <w:rPr>
          <w:bCs/>
        </w:rPr>
        <w:t xml:space="preserve">4.1.18. Уборка и очистка конечных автобусных остановок, территорий диспетчерских пунктов обеспечивает </w:t>
      </w:r>
      <w:r w:rsidRPr="00232AAC">
        <w:rPr>
          <w:bCs/>
        </w:rPr>
        <w:t>организация</w:t>
      </w:r>
      <w:r w:rsidRPr="00CB45BC">
        <w:rPr>
          <w:bCs/>
        </w:rPr>
        <w:t>, эксплуатирующая данные объекты.</w:t>
      </w:r>
    </w:p>
    <w:p w:rsidR="00835107" w:rsidRPr="00CB45BC" w:rsidRDefault="00835107" w:rsidP="00835107">
      <w:pPr>
        <w:autoSpaceDE w:val="0"/>
        <w:autoSpaceDN w:val="0"/>
        <w:adjustRightInd w:val="0"/>
        <w:ind w:firstLine="540"/>
        <w:jc w:val="both"/>
        <w:outlineLvl w:val="2"/>
        <w:rPr>
          <w:bCs/>
        </w:rPr>
      </w:pPr>
      <w:r w:rsidRPr="00CB45BC">
        <w:rPr>
          <w:bCs/>
        </w:rPr>
        <w:t>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835107" w:rsidRPr="00CB45BC" w:rsidRDefault="00835107" w:rsidP="00835107">
      <w:pPr>
        <w:autoSpaceDE w:val="0"/>
        <w:autoSpaceDN w:val="0"/>
        <w:adjustRightInd w:val="0"/>
        <w:ind w:firstLine="540"/>
        <w:jc w:val="both"/>
        <w:outlineLvl w:val="2"/>
        <w:rPr>
          <w:bCs/>
        </w:rPr>
      </w:pPr>
      <w:r w:rsidRPr="00CB45BC">
        <w:rPr>
          <w:bCs/>
        </w:rPr>
        <w:t xml:space="preserve">4.1.19.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w:t>
      </w:r>
      <w:r w:rsidRPr="00232AAC">
        <w:rPr>
          <w:bCs/>
        </w:rPr>
        <w:t>организацию,</w:t>
      </w:r>
      <w:r w:rsidRPr="00CB45BC">
        <w:rPr>
          <w:bCs/>
        </w:rPr>
        <w:t xml:space="preserve"> в чьей собственности находятся колонки.</w:t>
      </w:r>
    </w:p>
    <w:p w:rsidR="00835107" w:rsidRPr="00CB45BC" w:rsidRDefault="00835107" w:rsidP="00835107">
      <w:pPr>
        <w:autoSpaceDE w:val="0"/>
        <w:autoSpaceDN w:val="0"/>
        <w:adjustRightInd w:val="0"/>
        <w:ind w:firstLine="540"/>
        <w:jc w:val="both"/>
        <w:outlineLvl w:val="2"/>
        <w:rPr>
          <w:bCs/>
        </w:rPr>
      </w:pPr>
      <w:r w:rsidRPr="00CB45BC">
        <w:rPr>
          <w:bCs/>
        </w:rPr>
        <w:t>4.1.20. Организация работы по очистке и уборке территорий рынков возлагается на администрацию рынков в соответствии с действующими санитарными нормами и правилами торговли на рынках.</w:t>
      </w:r>
    </w:p>
    <w:p w:rsidR="00835107" w:rsidRPr="00CB45BC" w:rsidRDefault="00835107" w:rsidP="00835107">
      <w:pPr>
        <w:autoSpaceDE w:val="0"/>
        <w:autoSpaceDN w:val="0"/>
        <w:adjustRightInd w:val="0"/>
        <w:ind w:firstLine="540"/>
        <w:jc w:val="both"/>
        <w:outlineLvl w:val="2"/>
        <w:rPr>
          <w:bCs/>
        </w:rPr>
      </w:pPr>
      <w:r w:rsidRPr="00CB45BC">
        <w:rPr>
          <w:bCs/>
        </w:rPr>
        <w:t xml:space="preserve">4.1.21.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w:t>
      </w:r>
      <w:r w:rsidRPr="00232AAC">
        <w:rPr>
          <w:bCs/>
        </w:rPr>
        <w:lastRenderedPageBreak/>
        <w:t>или по договорам со специализированными организациями</w:t>
      </w:r>
      <w:r w:rsidRPr="00CB45BC">
        <w:rPr>
          <w:bCs/>
        </w:rPr>
        <w:t xml:space="preserve"> под контролем администрации </w:t>
      </w:r>
      <w:r>
        <w:rPr>
          <w:bCs/>
        </w:rPr>
        <w:t xml:space="preserve"> сельсовета</w:t>
      </w:r>
      <w:r w:rsidRPr="00CB45BC">
        <w:rPr>
          <w:bCs/>
        </w:rPr>
        <w:t>.</w:t>
      </w:r>
    </w:p>
    <w:p w:rsidR="00835107" w:rsidRPr="00CB45BC" w:rsidRDefault="00835107" w:rsidP="00835107">
      <w:pPr>
        <w:autoSpaceDE w:val="0"/>
        <w:autoSpaceDN w:val="0"/>
        <w:adjustRightInd w:val="0"/>
        <w:ind w:firstLine="540"/>
        <w:jc w:val="both"/>
        <w:outlineLvl w:val="2"/>
        <w:rPr>
          <w:bCs/>
        </w:rPr>
      </w:pPr>
      <w:r w:rsidRPr="00CB45BC">
        <w:rPr>
          <w:bCs/>
        </w:rPr>
        <w:t xml:space="preserve">4.1.22. Уборка мостов, путепроводов, пешеходных переходов, прилегающих к ним территорий, а также содержание коллекторов, труб ливневой канализации и </w:t>
      </w:r>
      <w:proofErr w:type="spellStart"/>
      <w:r w:rsidRPr="00CB45BC">
        <w:rPr>
          <w:bCs/>
        </w:rPr>
        <w:t>дождеприемных</w:t>
      </w:r>
      <w:proofErr w:type="spellEnd"/>
      <w:r w:rsidRPr="00CB45BC">
        <w:rPr>
          <w:bCs/>
        </w:rPr>
        <w:t xml:space="preserve"> колодцев производиться </w:t>
      </w:r>
      <w:r w:rsidRPr="00232AAC">
        <w:rPr>
          <w:bCs/>
        </w:rPr>
        <w:t>организациями</w:t>
      </w:r>
      <w:r w:rsidRPr="00CB45BC">
        <w:rPr>
          <w:bCs/>
        </w:rPr>
        <w:t>, обслуживающие данные объекты.</w:t>
      </w:r>
    </w:p>
    <w:p w:rsidR="00835107" w:rsidRPr="00CB45BC" w:rsidRDefault="00835107" w:rsidP="00835107">
      <w:pPr>
        <w:autoSpaceDE w:val="0"/>
        <w:autoSpaceDN w:val="0"/>
        <w:adjustRightInd w:val="0"/>
        <w:ind w:firstLine="540"/>
        <w:jc w:val="both"/>
        <w:outlineLvl w:val="2"/>
        <w:rPr>
          <w:bCs/>
        </w:rPr>
      </w:pPr>
      <w:r w:rsidRPr="00CB45BC">
        <w:rPr>
          <w:bCs/>
        </w:rPr>
        <w:t>4.1.23.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835107" w:rsidRPr="00CB45BC" w:rsidRDefault="00835107" w:rsidP="00835107">
      <w:pPr>
        <w:autoSpaceDE w:val="0"/>
        <w:autoSpaceDN w:val="0"/>
        <w:adjustRightInd w:val="0"/>
        <w:ind w:firstLine="540"/>
        <w:jc w:val="both"/>
        <w:outlineLvl w:val="2"/>
        <w:rPr>
          <w:bCs/>
        </w:rPr>
      </w:pPr>
      <w:r w:rsidRPr="00CB45BC">
        <w:rPr>
          <w:bCs/>
        </w:rPr>
        <w:t xml:space="preserve">4.1.24. Жидкие нечистоты необходимо вывозить по договорам или разовым заявкам </w:t>
      </w:r>
      <w:r w:rsidRPr="0051759A">
        <w:rPr>
          <w:bCs/>
        </w:rPr>
        <w:t>организациям,</w:t>
      </w:r>
      <w:r w:rsidRPr="00CB45BC">
        <w:rPr>
          <w:bCs/>
        </w:rPr>
        <w:t xml:space="preserve"> имеющим специальный транспорт.</w:t>
      </w:r>
    </w:p>
    <w:p w:rsidR="00835107" w:rsidRPr="00CB45BC" w:rsidRDefault="00835107" w:rsidP="00835107">
      <w:pPr>
        <w:autoSpaceDE w:val="0"/>
        <w:autoSpaceDN w:val="0"/>
        <w:adjustRightInd w:val="0"/>
        <w:ind w:firstLine="540"/>
        <w:jc w:val="both"/>
        <w:outlineLvl w:val="2"/>
        <w:rPr>
          <w:bCs/>
        </w:rPr>
      </w:pPr>
      <w:r w:rsidRPr="00CB45BC">
        <w:rPr>
          <w:bCs/>
        </w:rPr>
        <w:t>4.1.25. Собственники помещений обязаны обеспечить круглогодичный подъезд непосредственно к мусоросборникам и выгребным ямам.</w:t>
      </w:r>
    </w:p>
    <w:p w:rsidR="00835107" w:rsidRPr="00CB45BC" w:rsidRDefault="00835107" w:rsidP="00835107">
      <w:pPr>
        <w:autoSpaceDE w:val="0"/>
        <w:autoSpaceDN w:val="0"/>
        <w:adjustRightInd w:val="0"/>
        <w:ind w:firstLine="540"/>
        <w:jc w:val="both"/>
        <w:outlineLvl w:val="2"/>
        <w:rPr>
          <w:bCs/>
        </w:rPr>
      </w:pPr>
      <w:r w:rsidRPr="00CB45BC">
        <w:rPr>
          <w:bCs/>
        </w:rPr>
        <w:t xml:space="preserve">4.1.26. Очистка и уборка водосточных канав, лотков, труб, дренажей, предназначенных для отвода поверхностных и грунтовых вод из дворов, производиться лицами, </w:t>
      </w:r>
      <w:proofErr w:type="gramStart"/>
      <w:r w:rsidRPr="00CB45BC">
        <w:rPr>
          <w:bCs/>
        </w:rPr>
        <w:t>указанным</w:t>
      </w:r>
      <w:proofErr w:type="gramEnd"/>
      <w:r w:rsidRPr="00CB45BC">
        <w:rPr>
          <w:bCs/>
        </w:rPr>
        <w:t xml:space="preserve"> в </w:t>
      </w:r>
      <w:hyperlink r:id="rId10" w:history="1">
        <w:r w:rsidRPr="00CB45BC">
          <w:rPr>
            <w:bCs/>
          </w:rPr>
          <w:t>пункте 4.1.1</w:t>
        </w:r>
      </w:hyperlink>
      <w:r w:rsidRPr="00CB45BC">
        <w:rPr>
          <w:bCs/>
        </w:rPr>
        <w:t xml:space="preserve"> настоящих Правил благоустройства.</w:t>
      </w:r>
    </w:p>
    <w:p w:rsidR="00835107" w:rsidRPr="00CB45BC" w:rsidRDefault="00835107" w:rsidP="00835107">
      <w:pPr>
        <w:autoSpaceDE w:val="0"/>
        <w:autoSpaceDN w:val="0"/>
        <w:adjustRightInd w:val="0"/>
        <w:ind w:firstLine="540"/>
        <w:jc w:val="both"/>
        <w:outlineLvl w:val="2"/>
        <w:rPr>
          <w:bCs/>
        </w:rPr>
      </w:pPr>
      <w:r w:rsidRPr="00CB45BC">
        <w:rPr>
          <w:bCs/>
        </w:rPr>
        <w:t>4.1.27. Запрещается производить слив воды на тротуары, газоны, проезжую часть дороги.</w:t>
      </w:r>
    </w:p>
    <w:p w:rsidR="00835107" w:rsidRPr="00CB45BC" w:rsidRDefault="00835107" w:rsidP="00835107">
      <w:pPr>
        <w:autoSpaceDE w:val="0"/>
        <w:autoSpaceDN w:val="0"/>
        <w:adjustRightInd w:val="0"/>
        <w:ind w:firstLine="540"/>
        <w:jc w:val="both"/>
        <w:outlineLvl w:val="2"/>
        <w:rPr>
          <w:bCs/>
        </w:rPr>
      </w:pPr>
      <w:r w:rsidRPr="00CB45BC">
        <w:rPr>
          <w:bCs/>
        </w:rPr>
        <w:t>4.1.28. Вывоз пищевых отходов осуществляться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835107" w:rsidRPr="00CB45BC" w:rsidRDefault="00835107" w:rsidP="00835107">
      <w:pPr>
        <w:autoSpaceDE w:val="0"/>
        <w:autoSpaceDN w:val="0"/>
        <w:adjustRightInd w:val="0"/>
        <w:ind w:firstLine="540"/>
        <w:jc w:val="both"/>
        <w:outlineLvl w:val="2"/>
        <w:rPr>
          <w:bCs/>
        </w:rPr>
      </w:pPr>
      <w:r w:rsidRPr="00CB45BC">
        <w:rPr>
          <w:bCs/>
        </w:rPr>
        <w:t>4.1.29.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835107" w:rsidRPr="00CB45BC" w:rsidRDefault="00835107" w:rsidP="00835107">
      <w:pPr>
        <w:pStyle w:val="ConsPlusNormal"/>
        <w:ind w:firstLine="540"/>
        <w:jc w:val="both"/>
        <w:rPr>
          <w:rFonts w:ascii="Times New Roman" w:hAnsi="Times New Roman" w:cs="Times New Roman"/>
          <w:bCs/>
          <w:sz w:val="28"/>
          <w:szCs w:val="28"/>
        </w:rPr>
      </w:pPr>
      <w:r w:rsidRPr="00CB45BC">
        <w:rPr>
          <w:rFonts w:ascii="Times New Roman" w:hAnsi="Times New Roman" w:cs="Times New Roman"/>
          <w:bCs/>
          <w:sz w:val="28"/>
          <w:szCs w:val="28"/>
        </w:rPr>
        <w:t xml:space="preserve">4.1.30. Уборка и очистка территорий, отведенных для размещения и эксплуатации линий электропередач, газовых, водопроводных и тепловых сетей, осуществляться силами и средствами </w:t>
      </w:r>
      <w:r w:rsidRPr="00232AAC">
        <w:rPr>
          <w:rFonts w:ascii="Times New Roman" w:hAnsi="Times New Roman" w:cs="Times New Roman"/>
          <w:bCs/>
          <w:sz w:val="28"/>
          <w:szCs w:val="28"/>
        </w:rPr>
        <w:t>организаций</w:t>
      </w:r>
      <w:r w:rsidRPr="00CB45BC">
        <w:rPr>
          <w:rFonts w:ascii="Times New Roman" w:hAnsi="Times New Roman" w:cs="Times New Roman"/>
          <w:bCs/>
          <w:sz w:val="28"/>
          <w:szCs w:val="28"/>
        </w:rPr>
        <w:t xml:space="preserve">, эксплуатирующих указанные сети и линии электропередач. </w:t>
      </w:r>
    </w:p>
    <w:p w:rsidR="00835107" w:rsidRPr="00CB45BC" w:rsidRDefault="00835107" w:rsidP="00835107">
      <w:pPr>
        <w:autoSpaceDE w:val="0"/>
        <w:autoSpaceDN w:val="0"/>
        <w:adjustRightInd w:val="0"/>
        <w:ind w:firstLine="540"/>
        <w:jc w:val="both"/>
        <w:outlineLvl w:val="2"/>
        <w:rPr>
          <w:bCs/>
        </w:rPr>
      </w:pPr>
      <w:r w:rsidRPr="00CB45BC">
        <w:rPr>
          <w:bCs/>
        </w:rPr>
        <w:t xml:space="preserve">4.1.31. При очистке смотровых колодцев, подземных коммуникаций грунт, мусор, нечистоты складируются в специальную тару с немедленной вывозкой силами </w:t>
      </w:r>
      <w:r w:rsidRPr="00232AAC">
        <w:rPr>
          <w:bCs/>
        </w:rPr>
        <w:t>организаций,</w:t>
      </w:r>
      <w:r w:rsidRPr="00CB45BC">
        <w:rPr>
          <w:bCs/>
        </w:rPr>
        <w:t xml:space="preserve"> занимающихся очистными работами.</w:t>
      </w:r>
    </w:p>
    <w:p w:rsidR="00835107" w:rsidRPr="00CB45BC" w:rsidRDefault="00835107" w:rsidP="00835107">
      <w:pPr>
        <w:autoSpaceDE w:val="0"/>
        <w:autoSpaceDN w:val="0"/>
        <w:adjustRightInd w:val="0"/>
        <w:ind w:firstLine="540"/>
        <w:jc w:val="both"/>
        <w:outlineLvl w:val="2"/>
        <w:rPr>
          <w:bCs/>
        </w:rPr>
      </w:pPr>
      <w:r w:rsidRPr="00CB45BC">
        <w:rPr>
          <w:bCs/>
        </w:rPr>
        <w:t>Запрещается складирование нечистот на проезжую часть улиц, тротуары и газоны.</w:t>
      </w:r>
    </w:p>
    <w:p w:rsidR="00835107" w:rsidRPr="00CB45BC" w:rsidRDefault="00835107" w:rsidP="00835107">
      <w:pPr>
        <w:autoSpaceDE w:val="0"/>
        <w:autoSpaceDN w:val="0"/>
        <w:adjustRightInd w:val="0"/>
        <w:ind w:firstLine="540"/>
        <w:jc w:val="both"/>
        <w:outlineLvl w:val="2"/>
        <w:rPr>
          <w:bCs/>
        </w:rPr>
      </w:pPr>
      <w:r w:rsidRPr="00CB45BC">
        <w:rPr>
          <w:bCs/>
        </w:rPr>
        <w:t xml:space="preserve">4.1.32. Сбор брошенных на улицах предметов, создающих помехи дорожному движению, возлагается на </w:t>
      </w:r>
      <w:r w:rsidRPr="00232AAC">
        <w:rPr>
          <w:bCs/>
        </w:rPr>
        <w:t>организации</w:t>
      </w:r>
      <w:r w:rsidRPr="00CB45BC">
        <w:rPr>
          <w:bCs/>
        </w:rPr>
        <w:t>, обслуживающие данные объекты.</w:t>
      </w:r>
    </w:p>
    <w:p w:rsidR="00835107" w:rsidRPr="00CB45BC" w:rsidRDefault="00835107" w:rsidP="00835107">
      <w:pPr>
        <w:autoSpaceDE w:val="0"/>
        <w:autoSpaceDN w:val="0"/>
        <w:adjustRightInd w:val="0"/>
        <w:ind w:firstLine="540"/>
        <w:jc w:val="both"/>
        <w:outlineLvl w:val="2"/>
        <w:rPr>
          <w:bCs/>
        </w:rPr>
      </w:pPr>
      <w:r w:rsidRPr="00CB45BC">
        <w:rPr>
          <w:bCs/>
        </w:rPr>
        <w:t xml:space="preserve">4.1.33.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Pr>
          <w:bCs/>
        </w:rPr>
        <w:t xml:space="preserve"> сельсовета Памяти 13 Борцов</w:t>
      </w:r>
      <w:r w:rsidRPr="00CB45BC">
        <w:rPr>
          <w:bCs/>
        </w:rPr>
        <w:t>.</w:t>
      </w:r>
    </w:p>
    <w:p w:rsidR="00835107" w:rsidRPr="00CB45BC" w:rsidRDefault="00835107" w:rsidP="00835107">
      <w:pPr>
        <w:ind w:firstLine="720"/>
        <w:jc w:val="both"/>
      </w:pPr>
      <w:r w:rsidRPr="00CB45BC">
        <w:rPr>
          <w:bCs/>
        </w:rPr>
        <w:t xml:space="preserve">Привлечение граждан к выполнению работ по уборке, благоустройству и озеленению территории </w:t>
      </w:r>
      <w:r>
        <w:rPr>
          <w:bCs/>
        </w:rPr>
        <w:t xml:space="preserve"> сельсовета Памяти 13 Борцов</w:t>
      </w:r>
      <w:r w:rsidRPr="00CB45BC">
        <w:rPr>
          <w:bCs/>
        </w:rPr>
        <w:t xml:space="preserve"> осуществляется на основании постановления </w:t>
      </w:r>
      <w:r>
        <w:rPr>
          <w:bCs/>
        </w:rPr>
        <w:t xml:space="preserve"> </w:t>
      </w:r>
      <w:r w:rsidRPr="00232AAC">
        <w:rPr>
          <w:bCs/>
        </w:rPr>
        <w:t>администрации</w:t>
      </w:r>
      <w:r>
        <w:rPr>
          <w:bCs/>
          <w:i/>
        </w:rPr>
        <w:t xml:space="preserve"> </w:t>
      </w:r>
      <w:r w:rsidRPr="00232AAC">
        <w:rPr>
          <w:bCs/>
        </w:rPr>
        <w:t>сельсовета</w:t>
      </w:r>
      <w:r w:rsidRPr="00CB45BC">
        <w:rPr>
          <w:bCs/>
          <w:i/>
        </w:rPr>
        <w:t xml:space="preserve"> </w:t>
      </w:r>
      <w:r w:rsidRPr="00CB45BC">
        <w:t xml:space="preserve"> в порядке, предусмотренном действующим законодательством.</w:t>
      </w:r>
    </w:p>
    <w:p w:rsidR="00835107" w:rsidRPr="00CB45BC" w:rsidRDefault="00835107" w:rsidP="00835107">
      <w:pPr>
        <w:ind w:firstLine="720"/>
        <w:jc w:val="both"/>
      </w:pPr>
      <w:r w:rsidRPr="00CB45BC">
        <w:t xml:space="preserve">Домовладельцы и руководители предприятий, организаций, учебных заведений, жилищно-коммунальных органов и ведомств, руководители торговых, </w:t>
      </w:r>
      <w:r w:rsidRPr="00CB45BC">
        <w:lastRenderedPageBreak/>
        <w:t>культурно-бытовых предприятий, транспортных, строительных и иных организаций  обязаны организовать и произвести на прилегающей территории уборку и вывезти собранный мусор.</w:t>
      </w:r>
    </w:p>
    <w:p w:rsidR="00835107" w:rsidRPr="00CB45BC" w:rsidRDefault="00835107" w:rsidP="00835107">
      <w:pPr>
        <w:autoSpaceDE w:val="0"/>
        <w:autoSpaceDN w:val="0"/>
        <w:adjustRightInd w:val="0"/>
        <w:jc w:val="both"/>
        <w:outlineLvl w:val="2"/>
        <w:rPr>
          <w:b/>
          <w:bCs/>
        </w:rPr>
      </w:pPr>
    </w:p>
    <w:p w:rsidR="00835107" w:rsidRPr="0051759A" w:rsidRDefault="00835107" w:rsidP="00835107">
      <w:pPr>
        <w:autoSpaceDE w:val="0"/>
        <w:autoSpaceDN w:val="0"/>
        <w:adjustRightInd w:val="0"/>
        <w:jc w:val="both"/>
        <w:outlineLvl w:val="2"/>
        <w:rPr>
          <w:b/>
          <w:bCs/>
        </w:rPr>
      </w:pPr>
      <w:r w:rsidRPr="00CB45BC">
        <w:rPr>
          <w:b/>
          <w:bCs/>
        </w:rPr>
        <w:t>4.2. Особенности уборки территории в весенне-летний период</w:t>
      </w:r>
    </w:p>
    <w:p w:rsidR="00835107" w:rsidRDefault="00835107" w:rsidP="00835107">
      <w:pPr>
        <w:autoSpaceDE w:val="0"/>
        <w:autoSpaceDN w:val="0"/>
        <w:adjustRightInd w:val="0"/>
        <w:ind w:firstLine="540"/>
        <w:jc w:val="both"/>
        <w:rPr>
          <w:bCs/>
        </w:rPr>
      </w:pPr>
      <w:r w:rsidRPr="00CB45BC">
        <w:rPr>
          <w:rFonts w:eastAsia="Calibri"/>
          <w:bCs/>
          <w:lang w:eastAsia="en-US"/>
        </w:rPr>
        <w:t xml:space="preserve">4.2.1. </w:t>
      </w:r>
      <w:r w:rsidRPr="00CB45BC">
        <w:rPr>
          <w:bCs/>
        </w:rPr>
        <w:t xml:space="preserve">Весенне-летняя уборка территории производится </w:t>
      </w:r>
      <w:r w:rsidRPr="00232AAC">
        <w:rPr>
          <w:rFonts w:eastAsia="Calibri"/>
          <w:lang w:eastAsia="en-US"/>
        </w:rPr>
        <w:t xml:space="preserve">в сроки, установленные </w:t>
      </w:r>
      <w:r>
        <w:rPr>
          <w:rFonts w:eastAsia="Calibri"/>
          <w:lang w:eastAsia="en-US"/>
        </w:rPr>
        <w:t xml:space="preserve"> администрацией сельсовета Памяти 13 Борцов</w:t>
      </w:r>
      <w:r w:rsidRPr="00232AAC">
        <w:rPr>
          <w:rFonts w:eastAsia="Calibri"/>
          <w:lang w:eastAsia="en-US"/>
        </w:rPr>
        <w:t xml:space="preserve"> с учетом климатических условий</w:t>
      </w:r>
      <w:r w:rsidRPr="00CB45BC">
        <w:rPr>
          <w:bCs/>
        </w:rPr>
        <w:t>.</w:t>
      </w:r>
    </w:p>
    <w:p w:rsidR="00835107" w:rsidRPr="00CB45BC" w:rsidRDefault="00835107" w:rsidP="00835107">
      <w:pPr>
        <w:autoSpaceDE w:val="0"/>
        <w:autoSpaceDN w:val="0"/>
        <w:adjustRightInd w:val="0"/>
        <w:ind w:firstLine="540"/>
        <w:jc w:val="both"/>
        <w:rPr>
          <w:rFonts w:eastAsia="Calibri"/>
          <w:bCs/>
          <w:lang w:eastAsia="en-US"/>
        </w:rPr>
      </w:pPr>
    </w:p>
    <w:p w:rsidR="00835107" w:rsidRPr="00CB45BC" w:rsidRDefault="00835107" w:rsidP="00835107">
      <w:pPr>
        <w:autoSpaceDE w:val="0"/>
        <w:autoSpaceDN w:val="0"/>
        <w:adjustRightInd w:val="0"/>
        <w:jc w:val="both"/>
        <w:outlineLvl w:val="2"/>
        <w:rPr>
          <w:b/>
          <w:bCs/>
        </w:rPr>
      </w:pPr>
      <w:r w:rsidRPr="00CB45BC">
        <w:rPr>
          <w:b/>
          <w:bCs/>
        </w:rPr>
        <w:t>4.3. Особенности уборки территории в осенне-зимний период</w:t>
      </w:r>
    </w:p>
    <w:p w:rsidR="00835107" w:rsidRDefault="00835107" w:rsidP="00835107">
      <w:pPr>
        <w:autoSpaceDE w:val="0"/>
        <w:autoSpaceDN w:val="0"/>
        <w:adjustRightInd w:val="0"/>
        <w:ind w:firstLine="540"/>
        <w:jc w:val="both"/>
        <w:rPr>
          <w:bCs/>
        </w:rPr>
      </w:pPr>
      <w:r w:rsidRPr="00CB45BC">
        <w:rPr>
          <w:bCs/>
        </w:rPr>
        <w:t xml:space="preserve">4.3.1. Осенне-зимняя уборка территории проводится </w:t>
      </w:r>
      <w:r w:rsidRPr="00232AAC">
        <w:rPr>
          <w:rFonts w:eastAsia="Calibri"/>
          <w:lang w:eastAsia="en-US"/>
        </w:rPr>
        <w:t xml:space="preserve">в сроки, установленные </w:t>
      </w:r>
      <w:r>
        <w:rPr>
          <w:rFonts w:eastAsia="Calibri"/>
          <w:lang w:eastAsia="en-US"/>
        </w:rPr>
        <w:t xml:space="preserve"> администрацией сельсовета Памяти 13 Борцов</w:t>
      </w:r>
      <w:r w:rsidRPr="00232AAC">
        <w:rPr>
          <w:rFonts w:eastAsia="Calibri"/>
          <w:lang w:eastAsia="en-US"/>
        </w:rPr>
        <w:t xml:space="preserve"> с учетом климатических условий</w:t>
      </w:r>
      <w:r w:rsidRPr="00CB45BC">
        <w:rPr>
          <w:bCs/>
        </w:rPr>
        <w:t>.</w:t>
      </w:r>
    </w:p>
    <w:p w:rsidR="00835107" w:rsidRPr="00CB45BC" w:rsidRDefault="00835107" w:rsidP="00835107">
      <w:pPr>
        <w:autoSpaceDE w:val="0"/>
        <w:autoSpaceDN w:val="0"/>
        <w:adjustRightInd w:val="0"/>
        <w:ind w:firstLine="540"/>
        <w:jc w:val="both"/>
        <w:rPr>
          <w:rFonts w:eastAsia="Calibri"/>
          <w:bCs/>
          <w:lang w:eastAsia="en-US"/>
        </w:rPr>
      </w:pPr>
    </w:p>
    <w:p w:rsidR="00835107" w:rsidRPr="0051759A" w:rsidRDefault="00835107" w:rsidP="00835107">
      <w:pPr>
        <w:autoSpaceDE w:val="0"/>
        <w:autoSpaceDN w:val="0"/>
        <w:adjustRightInd w:val="0"/>
        <w:ind w:firstLine="540"/>
        <w:jc w:val="both"/>
        <w:rPr>
          <w:rFonts w:eastAsia="Calibri"/>
          <w:b/>
          <w:lang w:eastAsia="en-US"/>
        </w:rPr>
      </w:pPr>
      <w:r w:rsidRPr="00CB45BC">
        <w:rPr>
          <w:rFonts w:eastAsia="Calibri"/>
          <w:b/>
          <w:lang w:eastAsia="en-US"/>
        </w:rPr>
        <w:t>4.4. Порядок содержания элементов благоустройства</w:t>
      </w:r>
    </w:p>
    <w:p w:rsidR="00835107" w:rsidRPr="00CB45BC" w:rsidRDefault="00835107" w:rsidP="00835107">
      <w:pPr>
        <w:autoSpaceDE w:val="0"/>
        <w:autoSpaceDN w:val="0"/>
        <w:adjustRightInd w:val="0"/>
        <w:ind w:firstLine="540"/>
        <w:jc w:val="both"/>
      </w:pPr>
      <w:r w:rsidRPr="00CB45BC">
        <w:t>4.4.1.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835107" w:rsidRPr="00CB45BC" w:rsidRDefault="00835107" w:rsidP="00835107">
      <w:pPr>
        <w:autoSpaceDE w:val="0"/>
        <w:autoSpaceDN w:val="0"/>
        <w:adjustRightInd w:val="0"/>
        <w:ind w:firstLine="540"/>
        <w:jc w:val="both"/>
        <w:outlineLvl w:val="2"/>
        <w:rPr>
          <w:bCs/>
        </w:rPr>
      </w:pPr>
      <w:r w:rsidRPr="00CB45BC">
        <w:rPr>
          <w:bCs/>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835107" w:rsidRPr="00CB45BC" w:rsidRDefault="00835107" w:rsidP="00835107">
      <w:pPr>
        <w:autoSpaceDE w:val="0"/>
        <w:autoSpaceDN w:val="0"/>
        <w:adjustRightInd w:val="0"/>
        <w:ind w:firstLine="540"/>
        <w:jc w:val="both"/>
        <w:outlineLvl w:val="2"/>
        <w:rPr>
          <w:bCs/>
        </w:rPr>
      </w:pPr>
      <w:r w:rsidRPr="00CB45BC">
        <w:rPr>
          <w:bCs/>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835107" w:rsidRPr="00CB45BC" w:rsidRDefault="00835107" w:rsidP="00835107">
      <w:pPr>
        <w:autoSpaceDE w:val="0"/>
        <w:autoSpaceDN w:val="0"/>
        <w:adjustRightInd w:val="0"/>
        <w:ind w:firstLine="540"/>
        <w:jc w:val="both"/>
        <w:outlineLvl w:val="2"/>
        <w:rPr>
          <w:bCs/>
        </w:rPr>
      </w:pPr>
      <w:r w:rsidRPr="00CB45BC">
        <w:rPr>
          <w:bCs/>
        </w:rPr>
        <w:t>Проезды должны выходить на второстепенные улицы и оборудоваться шлагбаумами или воротами.</w:t>
      </w:r>
    </w:p>
    <w:p w:rsidR="00835107" w:rsidRPr="00CB45BC" w:rsidRDefault="00835107" w:rsidP="00835107">
      <w:pPr>
        <w:autoSpaceDE w:val="0"/>
        <w:autoSpaceDN w:val="0"/>
        <w:adjustRightInd w:val="0"/>
        <w:ind w:firstLine="540"/>
        <w:jc w:val="both"/>
        <w:outlineLvl w:val="2"/>
        <w:rPr>
          <w:bCs/>
        </w:rPr>
      </w:pPr>
      <w:r w:rsidRPr="00CB45BC">
        <w:rPr>
          <w:bCs/>
        </w:rPr>
        <w:t>На строительных площадках должны быть предусмотрены у каждого выезда оборудованием для очистки колес транспортных средств.</w:t>
      </w:r>
    </w:p>
    <w:p w:rsidR="00835107" w:rsidRPr="00CB45BC" w:rsidRDefault="00835107" w:rsidP="00835107">
      <w:pPr>
        <w:autoSpaceDE w:val="0"/>
        <w:autoSpaceDN w:val="0"/>
        <w:adjustRightInd w:val="0"/>
        <w:ind w:firstLine="540"/>
        <w:jc w:val="both"/>
        <w:outlineLvl w:val="2"/>
        <w:rPr>
          <w:bCs/>
        </w:rPr>
      </w:pPr>
      <w:r w:rsidRPr="00CB45BC">
        <w:rPr>
          <w:bCs/>
        </w:rPr>
        <w:t>4.4.4. Физические или юридические лица при содержании малых архитектурных форм производят их ремонт и окраску.</w:t>
      </w:r>
    </w:p>
    <w:p w:rsidR="00835107" w:rsidRPr="00CB45BC" w:rsidRDefault="00835107" w:rsidP="00835107">
      <w:pPr>
        <w:autoSpaceDE w:val="0"/>
        <w:autoSpaceDN w:val="0"/>
        <w:adjustRightInd w:val="0"/>
        <w:ind w:firstLine="540"/>
        <w:jc w:val="both"/>
        <w:outlineLvl w:val="2"/>
        <w:rPr>
          <w:bCs/>
        </w:rPr>
      </w:pPr>
      <w:r w:rsidRPr="00CB45BC">
        <w:rPr>
          <w:bCs/>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CB45BC">
        <w:rPr>
          <w:bCs/>
        </w:rPr>
        <w:t>производится</w:t>
      </w:r>
      <w:proofErr w:type="gramEnd"/>
      <w:r w:rsidRPr="00CB45BC">
        <w:rPr>
          <w:bCs/>
        </w:rPr>
        <w:t xml:space="preserve"> не реже одного раза в год.</w:t>
      </w:r>
    </w:p>
    <w:p w:rsidR="00835107" w:rsidRPr="00CB45BC" w:rsidRDefault="00835107" w:rsidP="00835107">
      <w:pPr>
        <w:autoSpaceDE w:val="0"/>
        <w:autoSpaceDN w:val="0"/>
        <w:adjustRightInd w:val="0"/>
        <w:ind w:firstLine="540"/>
        <w:jc w:val="both"/>
        <w:outlineLvl w:val="2"/>
        <w:rPr>
          <w:bCs/>
        </w:rPr>
      </w:pPr>
      <w:r w:rsidRPr="00CB45BC">
        <w:rPr>
          <w:bCs/>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835107" w:rsidRPr="00CB45BC" w:rsidRDefault="00835107" w:rsidP="00835107">
      <w:pPr>
        <w:autoSpaceDE w:val="0"/>
        <w:autoSpaceDN w:val="0"/>
        <w:adjustRightInd w:val="0"/>
        <w:ind w:firstLine="540"/>
        <w:jc w:val="both"/>
        <w:outlineLvl w:val="2"/>
        <w:rPr>
          <w:bCs/>
        </w:rPr>
      </w:pPr>
      <w:r w:rsidRPr="00CB45BC">
        <w:rPr>
          <w:bCs/>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835107" w:rsidRPr="00CB45BC" w:rsidRDefault="00835107" w:rsidP="00835107">
      <w:pPr>
        <w:autoSpaceDE w:val="0"/>
        <w:autoSpaceDN w:val="0"/>
        <w:adjustRightInd w:val="0"/>
        <w:ind w:firstLine="540"/>
        <w:jc w:val="both"/>
        <w:outlineLvl w:val="2"/>
        <w:rPr>
          <w:bCs/>
        </w:rPr>
      </w:pPr>
      <w:r w:rsidRPr="00CB45BC">
        <w:rPr>
          <w:bCs/>
        </w:rPr>
        <w:lastRenderedPageBreak/>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835107" w:rsidRPr="00232AAC" w:rsidRDefault="00835107" w:rsidP="00835107">
      <w:pPr>
        <w:autoSpaceDE w:val="0"/>
        <w:autoSpaceDN w:val="0"/>
        <w:adjustRightInd w:val="0"/>
        <w:ind w:firstLine="540"/>
        <w:jc w:val="both"/>
        <w:outlineLvl w:val="2"/>
        <w:rPr>
          <w:bCs/>
        </w:rPr>
      </w:pPr>
      <w:r w:rsidRPr="00CB45BC">
        <w:rPr>
          <w:bCs/>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w:t>
      </w:r>
      <w:r w:rsidRPr="00232AAC">
        <w:rPr>
          <w:bCs/>
        </w:rPr>
        <w:t xml:space="preserve">администрацией </w:t>
      </w:r>
      <w:r>
        <w:rPr>
          <w:bCs/>
        </w:rPr>
        <w:t xml:space="preserve"> сельсовета Памяти 13 Борцов</w:t>
      </w:r>
      <w:r w:rsidRPr="00232AAC">
        <w:rPr>
          <w:bCs/>
        </w:rPr>
        <w:t>.</w:t>
      </w:r>
    </w:p>
    <w:p w:rsidR="00835107" w:rsidRPr="00CB45BC" w:rsidRDefault="00835107" w:rsidP="00835107">
      <w:pPr>
        <w:autoSpaceDE w:val="0"/>
        <w:autoSpaceDN w:val="0"/>
        <w:adjustRightInd w:val="0"/>
        <w:ind w:firstLine="540"/>
        <w:jc w:val="both"/>
        <w:outlineLvl w:val="2"/>
        <w:rPr>
          <w:bCs/>
        </w:rPr>
      </w:pPr>
      <w:r w:rsidRPr="00CB45BC">
        <w:rPr>
          <w:bCs/>
        </w:rPr>
        <w:t>4.4.1</w:t>
      </w:r>
      <w:r>
        <w:rPr>
          <w:bCs/>
        </w:rPr>
        <w:t>0</w:t>
      </w:r>
      <w:r w:rsidRPr="00CB45BC">
        <w:rPr>
          <w:bCs/>
        </w:rPr>
        <w:t>.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835107" w:rsidRPr="00CB45BC" w:rsidRDefault="00835107" w:rsidP="00835107">
      <w:pPr>
        <w:autoSpaceDE w:val="0"/>
        <w:autoSpaceDN w:val="0"/>
        <w:adjustRightInd w:val="0"/>
        <w:ind w:firstLine="540"/>
        <w:jc w:val="both"/>
        <w:rPr>
          <w:rFonts w:eastAsia="Calibri"/>
          <w:color w:val="FF0000"/>
          <w:lang w:eastAsia="en-US"/>
        </w:rPr>
      </w:pPr>
    </w:p>
    <w:p w:rsidR="00835107" w:rsidRPr="00CB45BC" w:rsidRDefault="00835107" w:rsidP="00835107">
      <w:pPr>
        <w:autoSpaceDE w:val="0"/>
        <w:autoSpaceDN w:val="0"/>
        <w:adjustRightInd w:val="0"/>
        <w:ind w:firstLine="540"/>
        <w:jc w:val="both"/>
        <w:rPr>
          <w:rFonts w:eastAsia="Calibri"/>
          <w:color w:val="FF0000"/>
          <w:lang w:eastAsia="en-US"/>
        </w:rPr>
      </w:pPr>
      <w:r w:rsidRPr="00CB45BC">
        <w:rPr>
          <w:rFonts w:eastAsia="Calibri"/>
          <w:b/>
          <w:lang w:eastAsia="en-US"/>
        </w:rPr>
        <w:t>4.5. Работы по озеленению территории и содержанию зеленых насаждений</w:t>
      </w:r>
    </w:p>
    <w:p w:rsidR="00835107" w:rsidRPr="00CB45BC" w:rsidRDefault="00835107" w:rsidP="00835107">
      <w:pPr>
        <w:autoSpaceDE w:val="0"/>
        <w:autoSpaceDN w:val="0"/>
        <w:adjustRightInd w:val="0"/>
        <w:ind w:firstLine="539"/>
        <w:jc w:val="both"/>
        <w:rPr>
          <w:rFonts w:eastAsia="Calibri"/>
          <w:lang w:eastAsia="en-US"/>
        </w:rPr>
      </w:pPr>
      <w:r w:rsidRPr="00CB45BC">
        <w:rPr>
          <w:rFonts w:eastAsia="Calibri"/>
          <w:lang w:eastAsia="en-US"/>
        </w:rPr>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w:t>
      </w:r>
      <w:proofErr w:type="gramStart"/>
      <w:r w:rsidRPr="00CB45BC">
        <w:rPr>
          <w:rFonts w:eastAsia="Calibri"/>
          <w:lang w:eastAsia="en-US"/>
        </w:rPr>
        <w:t>в</w:t>
      </w:r>
      <w:proofErr w:type="gramEnd"/>
      <w:r>
        <w:rPr>
          <w:rFonts w:eastAsia="Calibri"/>
          <w:lang w:eastAsia="en-US"/>
        </w:rPr>
        <w:t xml:space="preserve"> сельсовета</w:t>
      </w:r>
      <w:r w:rsidRPr="00CB45BC">
        <w:rPr>
          <w:rFonts w:eastAsia="Calibri"/>
          <w:lang w:eastAsia="en-US"/>
        </w:rPr>
        <w:t>.</w:t>
      </w:r>
    </w:p>
    <w:p w:rsidR="00835107" w:rsidRPr="00CB45BC" w:rsidRDefault="00835107" w:rsidP="00835107">
      <w:pPr>
        <w:autoSpaceDE w:val="0"/>
        <w:autoSpaceDN w:val="0"/>
        <w:adjustRightInd w:val="0"/>
        <w:ind w:firstLine="539"/>
        <w:jc w:val="both"/>
        <w:rPr>
          <w:rFonts w:eastAsia="Calibri"/>
          <w:lang w:eastAsia="en-US"/>
        </w:rPr>
      </w:pPr>
      <w:r w:rsidRPr="00CB45BC">
        <w:rPr>
          <w:bCs/>
        </w:rPr>
        <w:t xml:space="preserve">Соответствующие работы осуществляются по договорам </w:t>
      </w:r>
      <w:r w:rsidRPr="00FE674A">
        <w:rPr>
          <w:bCs/>
        </w:rPr>
        <w:t xml:space="preserve">с администрацией </w:t>
      </w:r>
      <w:r>
        <w:rPr>
          <w:bCs/>
        </w:rPr>
        <w:t xml:space="preserve"> сельсовета</w:t>
      </w:r>
      <w:r w:rsidRPr="00FE674A">
        <w:rPr>
          <w:bCs/>
        </w:rPr>
        <w:t xml:space="preserve"> </w:t>
      </w:r>
      <w:r w:rsidRPr="00CB45BC">
        <w:rPr>
          <w:bCs/>
        </w:rPr>
        <w:t xml:space="preserve">в пределах средств, предусмотренных в бюджете </w:t>
      </w:r>
      <w:r>
        <w:rPr>
          <w:bCs/>
        </w:rPr>
        <w:t xml:space="preserve"> сельсовета Памяти 13 Борцов</w:t>
      </w:r>
      <w:r w:rsidRPr="00CB45BC">
        <w:rPr>
          <w:bCs/>
        </w:rPr>
        <w:t xml:space="preserve"> на эти цели.</w:t>
      </w:r>
    </w:p>
    <w:p w:rsidR="00835107" w:rsidRPr="00CB45BC" w:rsidRDefault="00835107" w:rsidP="00835107">
      <w:pPr>
        <w:autoSpaceDE w:val="0"/>
        <w:autoSpaceDN w:val="0"/>
        <w:adjustRightInd w:val="0"/>
        <w:ind w:firstLine="539"/>
        <w:jc w:val="both"/>
        <w:rPr>
          <w:rFonts w:eastAsia="Calibri"/>
          <w:lang w:eastAsia="en-US"/>
        </w:rPr>
      </w:pPr>
    </w:p>
    <w:p w:rsidR="00835107" w:rsidRPr="00CB45BC" w:rsidRDefault="00835107" w:rsidP="00835107">
      <w:pPr>
        <w:autoSpaceDE w:val="0"/>
        <w:autoSpaceDN w:val="0"/>
        <w:adjustRightInd w:val="0"/>
        <w:ind w:firstLine="539"/>
        <w:jc w:val="both"/>
        <w:rPr>
          <w:rFonts w:eastAsia="Calibri"/>
          <w:lang w:eastAsia="en-US"/>
        </w:rPr>
      </w:pPr>
      <w:r w:rsidRPr="00CB45BC">
        <w:rPr>
          <w:rFonts w:eastAsia="Calibri"/>
          <w:lang w:eastAsia="en-US"/>
        </w:rPr>
        <w:t xml:space="preserve">4.5.2.  </w:t>
      </w:r>
      <w:r w:rsidRPr="00CB45BC">
        <w:rPr>
          <w:bCs/>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Pr>
          <w:rFonts w:eastAsia="Calibri"/>
          <w:lang w:eastAsia="en-US"/>
        </w:rPr>
        <w:t xml:space="preserve"> сельсовета</w:t>
      </w:r>
      <w:r w:rsidRPr="00CB45BC">
        <w:rPr>
          <w:rFonts w:eastAsia="Calibri"/>
          <w:lang w:eastAsia="en-US"/>
        </w:rPr>
        <w:t>.</w:t>
      </w:r>
    </w:p>
    <w:p w:rsidR="00835107" w:rsidRPr="00CB45BC" w:rsidRDefault="00835107" w:rsidP="00835107">
      <w:pPr>
        <w:autoSpaceDE w:val="0"/>
        <w:autoSpaceDN w:val="0"/>
        <w:adjustRightInd w:val="0"/>
        <w:ind w:firstLine="539"/>
        <w:jc w:val="both"/>
        <w:rPr>
          <w:rFonts w:eastAsia="Calibri"/>
          <w:lang w:eastAsia="en-US"/>
        </w:rPr>
      </w:pPr>
      <w:r w:rsidRPr="00CB45BC">
        <w:rPr>
          <w:rFonts w:eastAsia="Calibri"/>
          <w:lang w:eastAsia="en-US"/>
        </w:rPr>
        <w:t xml:space="preserve">4.5.4. Лицам, ответственным </w:t>
      </w:r>
      <w:r w:rsidRPr="00876254">
        <w:rPr>
          <w:rFonts w:eastAsia="Calibri"/>
          <w:lang w:eastAsia="en-US"/>
        </w:rPr>
        <w:t>за озеленение и содержание зеленых насаждений</w:t>
      </w:r>
      <w:r w:rsidRPr="00CB45BC">
        <w:rPr>
          <w:rFonts w:eastAsia="Calibri"/>
          <w:lang w:eastAsia="en-US"/>
        </w:rPr>
        <w:t xml:space="preserve"> на соответствующей территории, необходимо:</w:t>
      </w:r>
    </w:p>
    <w:p w:rsidR="00835107" w:rsidRPr="00CB45BC" w:rsidRDefault="00835107" w:rsidP="00835107">
      <w:pPr>
        <w:autoSpaceDE w:val="0"/>
        <w:autoSpaceDN w:val="0"/>
        <w:adjustRightInd w:val="0"/>
        <w:ind w:firstLine="539"/>
        <w:jc w:val="both"/>
        <w:rPr>
          <w:rFonts w:eastAsia="Calibri"/>
          <w:lang w:eastAsia="en-US"/>
        </w:rPr>
      </w:pPr>
      <w:r w:rsidRPr="00CB45BC">
        <w:rPr>
          <w:rFonts w:eastAsia="Calibri"/>
          <w:lang w:eastAsia="en-US"/>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835107" w:rsidRPr="00CB45BC" w:rsidRDefault="00835107" w:rsidP="00835107">
      <w:pPr>
        <w:autoSpaceDE w:val="0"/>
        <w:autoSpaceDN w:val="0"/>
        <w:adjustRightInd w:val="0"/>
        <w:ind w:firstLine="539"/>
        <w:jc w:val="both"/>
        <w:rPr>
          <w:rFonts w:eastAsia="Calibri"/>
          <w:lang w:eastAsia="en-US"/>
        </w:rPr>
      </w:pPr>
      <w:r w:rsidRPr="00CB45BC">
        <w:rPr>
          <w:rFonts w:eastAsia="Calibri"/>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835107" w:rsidRPr="00CB45BC" w:rsidRDefault="00835107" w:rsidP="00835107">
      <w:pPr>
        <w:autoSpaceDE w:val="0"/>
        <w:autoSpaceDN w:val="0"/>
        <w:adjustRightInd w:val="0"/>
        <w:ind w:firstLine="539"/>
        <w:jc w:val="both"/>
        <w:rPr>
          <w:rFonts w:eastAsia="Calibri"/>
          <w:lang w:eastAsia="en-US"/>
        </w:rPr>
      </w:pPr>
      <w:r w:rsidRPr="00CB45BC">
        <w:rPr>
          <w:rFonts w:eastAsia="Calibri"/>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835107" w:rsidRPr="00CB45BC" w:rsidRDefault="00835107" w:rsidP="00835107">
      <w:pPr>
        <w:autoSpaceDE w:val="0"/>
        <w:autoSpaceDN w:val="0"/>
        <w:adjustRightInd w:val="0"/>
        <w:ind w:firstLine="539"/>
        <w:jc w:val="both"/>
        <w:rPr>
          <w:rFonts w:eastAsia="Calibri"/>
          <w:lang w:eastAsia="en-US"/>
        </w:rPr>
      </w:pPr>
      <w:r w:rsidRPr="00CB45BC">
        <w:rPr>
          <w:rFonts w:eastAsia="Calibri"/>
          <w:lang w:eastAsia="en-US"/>
        </w:rPr>
        <w:t>- проводить своевременный ремонт ограждений зеленых насаждений.</w:t>
      </w:r>
    </w:p>
    <w:p w:rsidR="00835107" w:rsidRPr="00CB45BC" w:rsidRDefault="00835107" w:rsidP="00835107">
      <w:pPr>
        <w:autoSpaceDE w:val="0"/>
        <w:autoSpaceDN w:val="0"/>
        <w:adjustRightInd w:val="0"/>
        <w:ind w:firstLine="540"/>
        <w:jc w:val="both"/>
        <w:outlineLvl w:val="2"/>
        <w:rPr>
          <w:bCs/>
        </w:rPr>
      </w:pPr>
      <w:r w:rsidRPr="00CB45BC">
        <w:rPr>
          <w:bCs/>
        </w:rPr>
        <w:t>4.5.5. Запрещается на площадях зеленых насаждений:</w:t>
      </w:r>
    </w:p>
    <w:p w:rsidR="00835107" w:rsidRPr="00CB45BC" w:rsidRDefault="00835107" w:rsidP="00835107">
      <w:pPr>
        <w:autoSpaceDE w:val="0"/>
        <w:autoSpaceDN w:val="0"/>
        <w:adjustRightInd w:val="0"/>
        <w:ind w:firstLine="540"/>
        <w:jc w:val="both"/>
        <w:outlineLvl w:val="2"/>
        <w:rPr>
          <w:bCs/>
        </w:rPr>
      </w:pPr>
      <w:r w:rsidRPr="00CB45BC">
        <w:rPr>
          <w:bCs/>
        </w:rPr>
        <w:t>- ходить и лежать на газонах и в молодых лесных посадках;</w:t>
      </w:r>
    </w:p>
    <w:p w:rsidR="00835107" w:rsidRPr="00CB45BC" w:rsidRDefault="00835107" w:rsidP="00835107">
      <w:pPr>
        <w:autoSpaceDE w:val="0"/>
        <w:autoSpaceDN w:val="0"/>
        <w:adjustRightInd w:val="0"/>
        <w:ind w:firstLine="540"/>
        <w:jc w:val="both"/>
        <w:outlineLvl w:val="2"/>
        <w:rPr>
          <w:bCs/>
        </w:rPr>
      </w:pPr>
      <w:r w:rsidRPr="00CB45BC">
        <w:rPr>
          <w:bCs/>
        </w:rPr>
        <w:lastRenderedPageBreak/>
        <w:t>- ломать деревья, кустарники, сучья и ветви, срывать листья и цветы, сбивать и собирать плоды;</w:t>
      </w:r>
    </w:p>
    <w:p w:rsidR="00835107" w:rsidRPr="00CB45BC" w:rsidRDefault="00835107" w:rsidP="00835107">
      <w:pPr>
        <w:autoSpaceDE w:val="0"/>
        <w:autoSpaceDN w:val="0"/>
        <w:adjustRightInd w:val="0"/>
        <w:ind w:firstLine="540"/>
        <w:jc w:val="both"/>
        <w:outlineLvl w:val="2"/>
        <w:rPr>
          <w:bCs/>
        </w:rPr>
      </w:pPr>
      <w:r w:rsidRPr="00CB45BC">
        <w:rPr>
          <w:bCs/>
        </w:rPr>
        <w:t>- разбивать палатки и разводить костры;</w:t>
      </w:r>
    </w:p>
    <w:p w:rsidR="00835107" w:rsidRPr="00CB45BC" w:rsidRDefault="00835107" w:rsidP="00835107">
      <w:pPr>
        <w:autoSpaceDE w:val="0"/>
        <w:autoSpaceDN w:val="0"/>
        <w:adjustRightInd w:val="0"/>
        <w:ind w:firstLine="540"/>
        <w:jc w:val="both"/>
        <w:outlineLvl w:val="2"/>
        <w:rPr>
          <w:bCs/>
        </w:rPr>
      </w:pPr>
      <w:r w:rsidRPr="00CB45BC">
        <w:rPr>
          <w:bCs/>
        </w:rPr>
        <w:t>- засорять газоны, цветники, дорожки и водоемы;</w:t>
      </w:r>
    </w:p>
    <w:p w:rsidR="00835107" w:rsidRPr="00CB45BC" w:rsidRDefault="00835107" w:rsidP="00835107">
      <w:pPr>
        <w:autoSpaceDE w:val="0"/>
        <w:autoSpaceDN w:val="0"/>
        <w:adjustRightInd w:val="0"/>
        <w:ind w:firstLine="540"/>
        <w:jc w:val="both"/>
        <w:outlineLvl w:val="2"/>
        <w:rPr>
          <w:bCs/>
        </w:rPr>
      </w:pPr>
      <w:r w:rsidRPr="00CB45BC">
        <w:rPr>
          <w:bCs/>
        </w:rPr>
        <w:t>- портить скульптуры, скамейки, ограды;</w:t>
      </w:r>
    </w:p>
    <w:p w:rsidR="00835107" w:rsidRPr="00CB45BC" w:rsidRDefault="00835107" w:rsidP="00835107">
      <w:pPr>
        <w:autoSpaceDE w:val="0"/>
        <w:autoSpaceDN w:val="0"/>
        <w:adjustRightInd w:val="0"/>
        <w:ind w:firstLine="540"/>
        <w:jc w:val="both"/>
        <w:outlineLvl w:val="2"/>
        <w:rPr>
          <w:bCs/>
        </w:rPr>
      </w:pPr>
      <w:r w:rsidRPr="00CB45BC">
        <w:rPr>
          <w:bC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835107" w:rsidRPr="00CB45BC" w:rsidRDefault="00835107" w:rsidP="00835107">
      <w:pPr>
        <w:autoSpaceDE w:val="0"/>
        <w:autoSpaceDN w:val="0"/>
        <w:adjustRightInd w:val="0"/>
        <w:ind w:firstLine="540"/>
        <w:jc w:val="both"/>
        <w:outlineLvl w:val="2"/>
        <w:rPr>
          <w:bCs/>
        </w:rPr>
      </w:pPr>
      <w:r w:rsidRPr="00CB45BC">
        <w:rPr>
          <w:bCs/>
        </w:rPr>
        <w:t>- ездить на велосипедах, мотоциклах, лошадях, тракторах и автомашинах;</w:t>
      </w:r>
    </w:p>
    <w:p w:rsidR="00835107" w:rsidRPr="00CB45BC" w:rsidRDefault="00835107" w:rsidP="00835107">
      <w:pPr>
        <w:autoSpaceDE w:val="0"/>
        <w:autoSpaceDN w:val="0"/>
        <w:adjustRightInd w:val="0"/>
        <w:ind w:firstLine="540"/>
        <w:jc w:val="both"/>
        <w:outlineLvl w:val="2"/>
        <w:rPr>
          <w:bCs/>
        </w:rPr>
      </w:pPr>
      <w:r w:rsidRPr="00CB45BC">
        <w:rPr>
          <w:bCs/>
        </w:rPr>
        <w:t>- мыть автотранспортные средства, стирать белье, а также купать животных в водоемах, расположенных на территории зеленых насаждений;</w:t>
      </w:r>
    </w:p>
    <w:p w:rsidR="00835107" w:rsidRPr="00CB45BC" w:rsidRDefault="00835107" w:rsidP="00835107">
      <w:pPr>
        <w:autoSpaceDE w:val="0"/>
        <w:autoSpaceDN w:val="0"/>
        <w:adjustRightInd w:val="0"/>
        <w:ind w:firstLine="540"/>
        <w:jc w:val="both"/>
        <w:outlineLvl w:val="2"/>
        <w:rPr>
          <w:bCs/>
        </w:rPr>
      </w:pPr>
      <w:r w:rsidRPr="00CB45BC">
        <w:rPr>
          <w:bCs/>
        </w:rPr>
        <w:t>- парковать автотранспортные средства на газонах;</w:t>
      </w:r>
    </w:p>
    <w:p w:rsidR="00835107" w:rsidRPr="00CB45BC" w:rsidRDefault="00835107" w:rsidP="00835107">
      <w:pPr>
        <w:autoSpaceDE w:val="0"/>
        <w:autoSpaceDN w:val="0"/>
        <w:adjustRightInd w:val="0"/>
        <w:ind w:firstLine="540"/>
        <w:jc w:val="both"/>
        <w:outlineLvl w:val="2"/>
        <w:rPr>
          <w:bCs/>
        </w:rPr>
      </w:pPr>
      <w:r w:rsidRPr="00CB45BC">
        <w:rPr>
          <w:bCs/>
        </w:rPr>
        <w:t>- осуществлять выпас скота;</w:t>
      </w:r>
    </w:p>
    <w:p w:rsidR="00835107" w:rsidRPr="00CB45BC" w:rsidRDefault="00835107" w:rsidP="00835107">
      <w:pPr>
        <w:autoSpaceDE w:val="0"/>
        <w:autoSpaceDN w:val="0"/>
        <w:adjustRightInd w:val="0"/>
        <w:ind w:firstLine="540"/>
        <w:jc w:val="both"/>
        <w:outlineLvl w:val="2"/>
        <w:rPr>
          <w:bCs/>
        </w:rPr>
      </w:pPr>
      <w:r w:rsidRPr="00CB45BC">
        <w:rPr>
          <w:bCs/>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835107" w:rsidRPr="00CB45BC" w:rsidRDefault="00835107" w:rsidP="00835107">
      <w:pPr>
        <w:autoSpaceDE w:val="0"/>
        <w:autoSpaceDN w:val="0"/>
        <w:adjustRightInd w:val="0"/>
        <w:ind w:firstLine="540"/>
        <w:jc w:val="both"/>
        <w:outlineLvl w:val="2"/>
        <w:rPr>
          <w:bCs/>
        </w:rPr>
      </w:pPr>
      <w:r w:rsidRPr="00CB45BC">
        <w:rPr>
          <w:bCs/>
        </w:rPr>
        <w:t>- производить строительные и ремонтные работы без ограждений насаждений щитами, гарантирующими защиту их от повреждений;</w:t>
      </w:r>
    </w:p>
    <w:p w:rsidR="00835107" w:rsidRPr="00CB45BC" w:rsidRDefault="00835107" w:rsidP="00835107">
      <w:pPr>
        <w:autoSpaceDE w:val="0"/>
        <w:autoSpaceDN w:val="0"/>
        <w:adjustRightInd w:val="0"/>
        <w:ind w:firstLine="540"/>
        <w:jc w:val="both"/>
        <w:outlineLvl w:val="2"/>
        <w:rPr>
          <w:bCs/>
        </w:rPr>
      </w:pPr>
      <w:r w:rsidRPr="00CB45BC">
        <w:rPr>
          <w:bCs/>
        </w:rPr>
        <w:t xml:space="preserve">- обнажать корни деревьев на расстоянии ближе </w:t>
      </w:r>
      <w:smartTag w:uri="urn:schemas-microsoft-com:office:smarttags" w:element="metricconverter">
        <w:smartTagPr>
          <w:attr w:name="ProductID" w:val="1,5 м"/>
        </w:smartTagPr>
        <w:r w:rsidRPr="00CB45BC">
          <w:rPr>
            <w:bCs/>
          </w:rPr>
          <w:t>1,5 м</w:t>
        </w:r>
      </w:smartTag>
      <w:r w:rsidRPr="00CB45BC">
        <w:rPr>
          <w:bCs/>
        </w:rPr>
        <w:t xml:space="preserve"> от ствола и засыпать шейки деревьев землей или строительным мусором;</w:t>
      </w:r>
    </w:p>
    <w:p w:rsidR="00835107" w:rsidRPr="00CB45BC" w:rsidRDefault="00835107" w:rsidP="00835107">
      <w:pPr>
        <w:autoSpaceDE w:val="0"/>
        <w:autoSpaceDN w:val="0"/>
        <w:adjustRightInd w:val="0"/>
        <w:ind w:firstLine="540"/>
        <w:jc w:val="both"/>
        <w:outlineLvl w:val="2"/>
        <w:rPr>
          <w:bCs/>
        </w:rPr>
      </w:pPr>
      <w:r w:rsidRPr="00CB45BC">
        <w:rPr>
          <w:bC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835107" w:rsidRPr="00CB45BC" w:rsidRDefault="00835107" w:rsidP="00835107">
      <w:pPr>
        <w:autoSpaceDE w:val="0"/>
        <w:autoSpaceDN w:val="0"/>
        <w:adjustRightInd w:val="0"/>
        <w:ind w:firstLine="540"/>
        <w:jc w:val="both"/>
        <w:outlineLvl w:val="2"/>
        <w:rPr>
          <w:bCs/>
        </w:rPr>
      </w:pPr>
      <w:r w:rsidRPr="00CB45BC">
        <w:rPr>
          <w:bCs/>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835107" w:rsidRPr="00CB45BC" w:rsidRDefault="00835107" w:rsidP="00835107">
      <w:pPr>
        <w:autoSpaceDE w:val="0"/>
        <w:autoSpaceDN w:val="0"/>
        <w:adjustRightInd w:val="0"/>
        <w:ind w:firstLine="540"/>
        <w:jc w:val="both"/>
        <w:outlineLvl w:val="2"/>
        <w:rPr>
          <w:bCs/>
        </w:rPr>
      </w:pPr>
      <w:r w:rsidRPr="00CB45BC">
        <w:rPr>
          <w:bCs/>
        </w:rPr>
        <w:t>- добывать растительную землю, песок и производить другие раскопки;</w:t>
      </w:r>
    </w:p>
    <w:p w:rsidR="00835107" w:rsidRPr="00CB45BC" w:rsidRDefault="00835107" w:rsidP="00835107">
      <w:pPr>
        <w:autoSpaceDE w:val="0"/>
        <w:autoSpaceDN w:val="0"/>
        <w:adjustRightInd w:val="0"/>
        <w:ind w:firstLine="540"/>
        <w:jc w:val="both"/>
        <w:outlineLvl w:val="2"/>
        <w:rPr>
          <w:bCs/>
        </w:rPr>
      </w:pPr>
      <w:r w:rsidRPr="00CB45BC">
        <w:rPr>
          <w:bCs/>
        </w:rPr>
        <w:t>- выгуливать и отпускать с поводка собак в парках, лесопарках, скверах и иных территориях зеленых насаждений;</w:t>
      </w:r>
    </w:p>
    <w:p w:rsidR="00835107" w:rsidRPr="00CB45BC" w:rsidRDefault="00835107" w:rsidP="00835107">
      <w:pPr>
        <w:autoSpaceDE w:val="0"/>
        <w:autoSpaceDN w:val="0"/>
        <w:adjustRightInd w:val="0"/>
        <w:ind w:firstLine="540"/>
        <w:jc w:val="both"/>
        <w:outlineLvl w:val="2"/>
        <w:rPr>
          <w:bCs/>
        </w:rPr>
      </w:pPr>
      <w:r w:rsidRPr="00CB45BC">
        <w:rPr>
          <w:bCs/>
        </w:rPr>
        <w:t xml:space="preserve">- сжигать листву и мусор на территории общего пользования </w:t>
      </w:r>
      <w:r>
        <w:rPr>
          <w:bCs/>
        </w:rPr>
        <w:t xml:space="preserve"> сельсовета</w:t>
      </w:r>
      <w:r w:rsidRPr="00CB45BC">
        <w:rPr>
          <w:bCs/>
        </w:rPr>
        <w:t>.</w:t>
      </w:r>
    </w:p>
    <w:p w:rsidR="00835107" w:rsidRPr="00CB45BC" w:rsidRDefault="00835107" w:rsidP="00835107">
      <w:pPr>
        <w:autoSpaceDE w:val="0"/>
        <w:autoSpaceDN w:val="0"/>
        <w:adjustRightInd w:val="0"/>
        <w:ind w:firstLine="540"/>
        <w:jc w:val="both"/>
        <w:outlineLvl w:val="2"/>
        <w:rPr>
          <w:bCs/>
        </w:rPr>
      </w:pPr>
      <w:r w:rsidRPr="00CB45BC">
        <w:rPr>
          <w:bCs/>
        </w:rPr>
        <w:t>4.5.6. Запрещается самовольная вырубка деревьев и кустарников.</w:t>
      </w:r>
    </w:p>
    <w:p w:rsidR="00835107" w:rsidRPr="00CB45BC" w:rsidRDefault="00835107" w:rsidP="00835107">
      <w:pPr>
        <w:autoSpaceDE w:val="0"/>
        <w:autoSpaceDN w:val="0"/>
        <w:adjustRightInd w:val="0"/>
        <w:ind w:firstLine="540"/>
        <w:jc w:val="both"/>
        <w:rPr>
          <w:rFonts w:eastAsia="Calibri"/>
          <w:color w:val="FF0000"/>
          <w:lang w:eastAsia="en-US"/>
        </w:rPr>
      </w:pPr>
    </w:p>
    <w:p w:rsidR="00835107" w:rsidRPr="00CB45BC" w:rsidRDefault="00835107" w:rsidP="00835107">
      <w:pPr>
        <w:autoSpaceDE w:val="0"/>
        <w:autoSpaceDN w:val="0"/>
        <w:adjustRightInd w:val="0"/>
        <w:ind w:firstLine="540"/>
        <w:jc w:val="both"/>
        <w:rPr>
          <w:rFonts w:eastAsia="Calibri"/>
          <w:b/>
          <w:lang w:eastAsia="en-US"/>
        </w:rPr>
      </w:pPr>
      <w:r w:rsidRPr="00CB45BC">
        <w:rPr>
          <w:rFonts w:eastAsia="Calibri"/>
          <w:b/>
          <w:lang w:eastAsia="en-US"/>
        </w:rPr>
        <w:t>4.6. Содержание и эксплуатация дорог</w:t>
      </w:r>
    </w:p>
    <w:p w:rsidR="00835107" w:rsidRPr="00CB45BC" w:rsidRDefault="00835107" w:rsidP="00835107">
      <w:pPr>
        <w:autoSpaceDE w:val="0"/>
        <w:autoSpaceDN w:val="0"/>
        <w:adjustRightInd w:val="0"/>
        <w:ind w:firstLine="540"/>
        <w:jc w:val="both"/>
        <w:outlineLvl w:val="2"/>
        <w:rPr>
          <w:bCs/>
        </w:rPr>
      </w:pPr>
      <w:r w:rsidRPr="00CB45BC">
        <w:rPr>
          <w:bCs/>
        </w:rPr>
        <w:t xml:space="preserve">4.6.1. </w:t>
      </w:r>
      <w:proofErr w:type="gramStart"/>
      <w:r w:rsidRPr="00CB45BC">
        <w:rPr>
          <w:bCs/>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w:t>
      </w:r>
      <w:r>
        <w:rPr>
          <w:bCs/>
        </w:rPr>
        <w:t xml:space="preserve"> сельсовета Памяти 13 Борцов</w:t>
      </w:r>
      <w:r w:rsidRPr="00CB45BC">
        <w:rPr>
          <w:bCs/>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w:t>
      </w:r>
      <w:r w:rsidRPr="00FE674A">
        <w:rPr>
          <w:bCs/>
        </w:rPr>
        <w:t>специализированным организациями</w:t>
      </w:r>
      <w:r w:rsidRPr="00CB45BC">
        <w:rPr>
          <w:bCs/>
        </w:rPr>
        <w:t xml:space="preserve"> по договорам с </w:t>
      </w:r>
      <w:r w:rsidRPr="00FE674A">
        <w:rPr>
          <w:bCs/>
        </w:rPr>
        <w:t>администрацией</w:t>
      </w:r>
      <w:r w:rsidRPr="00FE674A">
        <w:rPr>
          <w:bCs/>
          <w:i/>
        </w:rPr>
        <w:t xml:space="preserve"> </w:t>
      </w:r>
      <w:r>
        <w:rPr>
          <w:bCs/>
        </w:rPr>
        <w:t xml:space="preserve"> сельсовета </w:t>
      </w:r>
      <w:r w:rsidRPr="00CB45BC">
        <w:rPr>
          <w:bCs/>
        </w:rPr>
        <w:t>в соответствии с планом капитальных вложений.</w:t>
      </w:r>
      <w:proofErr w:type="gramEnd"/>
    </w:p>
    <w:p w:rsidR="00835107" w:rsidRPr="00CB45BC" w:rsidRDefault="00835107" w:rsidP="00835107">
      <w:pPr>
        <w:autoSpaceDE w:val="0"/>
        <w:autoSpaceDN w:val="0"/>
        <w:adjustRightInd w:val="0"/>
        <w:ind w:firstLine="540"/>
        <w:jc w:val="both"/>
        <w:outlineLvl w:val="2"/>
        <w:rPr>
          <w:bCs/>
        </w:rPr>
      </w:pPr>
      <w:r w:rsidRPr="00CB45BC">
        <w:rPr>
          <w:bCs/>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w:t>
      </w:r>
      <w:r w:rsidRPr="00FE674A">
        <w:rPr>
          <w:bCs/>
        </w:rPr>
        <w:t>специализированной организацией</w:t>
      </w:r>
      <w:r w:rsidRPr="00CB45BC">
        <w:rPr>
          <w:bCs/>
        </w:rPr>
        <w:t xml:space="preserve"> по договорам с </w:t>
      </w:r>
      <w:r w:rsidRPr="00FE674A">
        <w:rPr>
          <w:bCs/>
        </w:rPr>
        <w:t>администрацией</w:t>
      </w:r>
      <w:r>
        <w:rPr>
          <w:bCs/>
        </w:rPr>
        <w:t xml:space="preserve"> сельсовета</w:t>
      </w:r>
      <w:r w:rsidRPr="00CB45BC">
        <w:rPr>
          <w:bCs/>
        </w:rPr>
        <w:t>.</w:t>
      </w:r>
    </w:p>
    <w:p w:rsidR="00835107" w:rsidRPr="00CB45BC" w:rsidRDefault="00835107" w:rsidP="00835107">
      <w:pPr>
        <w:autoSpaceDE w:val="0"/>
        <w:autoSpaceDN w:val="0"/>
        <w:adjustRightInd w:val="0"/>
        <w:ind w:firstLine="540"/>
        <w:jc w:val="both"/>
        <w:outlineLvl w:val="2"/>
        <w:rPr>
          <w:bCs/>
        </w:rPr>
      </w:pPr>
      <w:r w:rsidRPr="00CB45BC">
        <w:rPr>
          <w:bCs/>
        </w:rPr>
        <w:lastRenderedPageBreak/>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835107" w:rsidRPr="00CB45BC" w:rsidRDefault="00835107" w:rsidP="00835107">
      <w:pPr>
        <w:autoSpaceDE w:val="0"/>
        <w:autoSpaceDN w:val="0"/>
        <w:adjustRightInd w:val="0"/>
        <w:ind w:firstLine="540"/>
        <w:jc w:val="both"/>
        <w:rPr>
          <w:rFonts w:eastAsia="Calibri"/>
          <w:b/>
          <w:lang w:eastAsia="en-US"/>
        </w:rPr>
      </w:pPr>
      <w:r w:rsidRPr="00CB45BC">
        <w:rPr>
          <w:bCs/>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835107" w:rsidRPr="0051759A" w:rsidRDefault="00835107" w:rsidP="00835107">
      <w:pPr>
        <w:autoSpaceDE w:val="0"/>
        <w:autoSpaceDN w:val="0"/>
        <w:adjustRightInd w:val="0"/>
        <w:ind w:firstLine="540"/>
        <w:jc w:val="both"/>
        <w:rPr>
          <w:rFonts w:eastAsia="Calibri"/>
          <w:b/>
          <w:lang w:eastAsia="en-US"/>
        </w:rPr>
      </w:pPr>
      <w:r w:rsidRPr="00CB45BC">
        <w:rPr>
          <w:rFonts w:eastAsia="Calibri"/>
          <w:color w:val="FF0000"/>
          <w:lang w:eastAsia="en-US"/>
        </w:rPr>
        <w:br/>
      </w:r>
      <w:r w:rsidRPr="00CB45BC">
        <w:rPr>
          <w:rFonts w:eastAsia="Calibri"/>
          <w:b/>
          <w:lang w:eastAsia="en-US"/>
        </w:rPr>
        <w:t>4.7. Освещение территории</w:t>
      </w:r>
    </w:p>
    <w:p w:rsidR="00835107" w:rsidRPr="00CB45BC" w:rsidRDefault="00835107" w:rsidP="00835107">
      <w:pPr>
        <w:autoSpaceDE w:val="0"/>
        <w:autoSpaceDN w:val="0"/>
        <w:adjustRightInd w:val="0"/>
        <w:ind w:firstLine="540"/>
        <w:jc w:val="both"/>
        <w:outlineLvl w:val="2"/>
        <w:rPr>
          <w:bCs/>
        </w:rPr>
      </w:pPr>
      <w:r w:rsidRPr="00CB45BC">
        <w:rPr>
          <w:bCs/>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w:t>
      </w:r>
      <w:r w:rsidRPr="00FE674A">
        <w:rPr>
          <w:bCs/>
        </w:rPr>
        <w:t xml:space="preserve">администрацией </w:t>
      </w:r>
      <w:r>
        <w:rPr>
          <w:bCs/>
        </w:rPr>
        <w:t xml:space="preserve"> сельсовета</w:t>
      </w:r>
      <w:r w:rsidRPr="00CB45BC">
        <w:rPr>
          <w:bCs/>
        </w:rPr>
        <w:t>.</w:t>
      </w:r>
    </w:p>
    <w:p w:rsidR="00835107" w:rsidRPr="00CB45BC" w:rsidRDefault="00835107" w:rsidP="00835107">
      <w:pPr>
        <w:autoSpaceDE w:val="0"/>
        <w:autoSpaceDN w:val="0"/>
        <w:adjustRightInd w:val="0"/>
        <w:ind w:firstLine="540"/>
        <w:jc w:val="both"/>
        <w:outlineLvl w:val="2"/>
        <w:rPr>
          <w:bCs/>
        </w:rPr>
      </w:pPr>
      <w:r w:rsidRPr="00CB45BC">
        <w:rPr>
          <w:bCs/>
        </w:rPr>
        <w:t>Обязанность по освещению данных объектов возлагается на их собственников или уполномоченных собственником лиц.</w:t>
      </w:r>
    </w:p>
    <w:p w:rsidR="00835107" w:rsidRPr="00CB45BC" w:rsidRDefault="00835107" w:rsidP="00835107">
      <w:pPr>
        <w:autoSpaceDE w:val="0"/>
        <w:autoSpaceDN w:val="0"/>
        <w:adjustRightInd w:val="0"/>
        <w:ind w:firstLine="540"/>
        <w:jc w:val="both"/>
        <w:outlineLvl w:val="2"/>
        <w:rPr>
          <w:bCs/>
        </w:rPr>
      </w:pPr>
      <w:r w:rsidRPr="00CB45BC">
        <w:rPr>
          <w:bCs/>
        </w:rPr>
        <w:t xml:space="preserve">4.7.2. Освещение территории </w:t>
      </w:r>
      <w:r>
        <w:rPr>
          <w:bCs/>
        </w:rPr>
        <w:t xml:space="preserve"> сельсовета Памяти 13 Борцов о</w:t>
      </w:r>
      <w:r w:rsidRPr="00CB45BC">
        <w:rPr>
          <w:bCs/>
        </w:rPr>
        <w:t xml:space="preserve">существляется </w:t>
      </w:r>
      <w:proofErr w:type="spellStart"/>
      <w:r w:rsidRPr="00CB45BC">
        <w:rPr>
          <w:bCs/>
        </w:rPr>
        <w:t>энергоснабжающей</w:t>
      </w:r>
      <w:proofErr w:type="spellEnd"/>
      <w:r w:rsidRPr="00CB45BC">
        <w:rPr>
          <w:bCs/>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835107" w:rsidRPr="00CB45BC" w:rsidRDefault="00835107" w:rsidP="00835107">
      <w:pPr>
        <w:autoSpaceDE w:val="0"/>
        <w:autoSpaceDN w:val="0"/>
        <w:adjustRightInd w:val="0"/>
        <w:ind w:firstLine="540"/>
        <w:jc w:val="both"/>
        <w:rPr>
          <w:rFonts w:eastAsia="Calibri"/>
          <w:color w:val="FF0000"/>
          <w:lang w:eastAsia="en-US"/>
        </w:rPr>
      </w:pPr>
      <w:r w:rsidRPr="00CB45BC">
        <w:rPr>
          <w:bCs/>
        </w:rPr>
        <w:t xml:space="preserve">4.7.3. Строительство, эксплуатацию, текущий и капитальный ремонт сетей наружного освещения улиц осуществляется </w:t>
      </w:r>
      <w:r w:rsidRPr="00FE674A">
        <w:rPr>
          <w:bCs/>
        </w:rPr>
        <w:t>специализированной организацией</w:t>
      </w:r>
      <w:r w:rsidRPr="00CB45BC">
        <w:rPr>
          <w:bCs/>
        </w:rPr>
        <w:t xml:space="preserve"> по договорам с </w:t>
      </w:r>
      <w:r w:rsidRPr="00FE674A">
        <w:rPr>
          <w:bCs/>
        </w:rPr>
        <w:t>администрацией</w:t>
      </w:r>
      <w:r>
        <w:rPr>
          <w:bCs/>
        </w:rPr>
        <w:t xml:space="preserve"> сельсовета</w:t>
      </w:r>
      <w:r w:rsidRPr="00CB45BC">
        <w:rPr>
          <w:bCs/>
        </w:rPr>
        <w:t>.</w:t>
      </w:r>
    </w:p>
    <w:p w:rsidR="00835107" w:rsidRPr="00CB45BC" w:rsidRDefault="00835107" w:rsidP="00835107">
      <w:pPr>
        <w:autoSpaceDE w:val="0"/>
        <w:autoSpaceDN w:val="0"/>
        <w:adjustRightInd w:val="0"/>
        <w:ind w:firstLine="540"/>
        <w:jc w:val="both"/>
        <w:rPr>
          <w:rFonts w:eastAsia="Calibri"/>
          <w:color w:val="FF0000"/>
          <w:lang w:eastAsia="en-US"/>
        </w:rPr>
      </w:pPr>
    </w:p>
    <w:p w:rsidR="00835107" w:rsidRPr="00CB45BC" w:rsidRDefault="00835107" w:rsidP="00835107">
      <w:pPr>
        <w:autoSpaceDE w:val="0"/>
        <w:autoSpaceDN w:val="0"/>
        <w:adjustRightInd w:val="0"/>
        <w:ind w:firstLine="540"/>
        <w:jc w:val="both"/>
        <w:rPr>
          <w:bCs/>
        </w:rPr>
      </w:pPr>
    </w:p>
    <w:p w:rsidR="00835107" w:rsidRPr="0051759A" w:rsidRDefault="00835107" w:rsidP="00835107">
      <w:pPr>
        <w:autoSpaceDE w:val="0"/>
        <w:autoSpaceDN w:val="0"/>
        <w:adjustRightInd w:val="0"/>
        <w:jc w:val="both"/>
        <w:outlineLvl w:val="2"/>
        <w:rPr>
          <w:b/>
          <w:bCs/>
        </w:rPr>
      </w:pPr>
      <w:r>
        <w:rPr>
          <w:b/>
          <w:bCs/>
        </w:rPr>
        <w:t>4.8</w:t>
      </w:r>
      <w:r w:rsidRPr="00CB45BC">
        <w:rPr>
          <w:b/>
          <w:bCs/>
        </w:rPr>
        <w:t>. Праздничное оформление территории</w:t>
      </w:r>
      <w:r>
        <w:rPr>
          <w:b/>
          <w:bCs/>
        </w:rPr>
        <w:t xml:space="preserve"> сельсовета Памяти 13 Борцов</w:t>
      </w:r>
    </w:p>
    <w:p w:rsidR="00835107" w:rsidRPr="00CB45BC" w:rsidRDefault="00835107" w:rsidP="00835107">
      <w:pPr>
        <w:autoSpaceDE w:val="0"/>
        <w:autoSpaceDN w:val="0"/>
        <w:adjustRightInd w:val="0"/>
        <w:ind w:firstLine="540"/>
        <w:jc w:val="both"/>
        <w:outlineLvl w:val="2"/>
        <w:rPr>
          <w:bCs/>
        </w:rPr>
      </w:pPr>
      <w:r w:rsidRPr="00CB45BC">
        <w:rPr>
          <w:bCs/>
        </w:rPr>
        <w:t xml:space="preserve">4.9.1. Праздничное оформление территории </w:t>
      </w:r>
      <w:r>
        <w:rPr>
          <w:bCs/>
        </w:rPr>
        <w:t xml:space="preserve"> сельсовета</w:t>
      </w:r>
      <w:r w:rsidRPr="00CB45BC">
        <w:rPr>
          <w:bCs/>
        </w:rPr>
        <w:t xml:space="preserve"> осуществляется по решению </w:t>
      </w:r>
      <w:r w:rsidRPr="00FE674A">
        <w:rPr>
          <w:bCs/>
        </w:rPr>
        <w:t>администрации сельсовета</w:t>
      </w:r>
      <w:r w:rsidRPr="00CB45BC">
        <w:rPr>
          <w:bCs/>
        </w:rPr>
        <w:t xml:space="preserve"> на период проведения государственных праздников и праздников </w:t>
      </w:r>
      <w:r>
        <w:rPr>
          <w:bCs/>
        </w:rPr>
        <w:t xml:space="preserve"> сельсовета</w:t>
      </w:r>
      <w:r w:rsidRPr="00CB45BC">
        <w:rPr>
          <w:bCs/>
        </w:rPr>
        <w:t>, мероприятий, связанных со знаменательными событиями.</w:t>
      </w:r>
    </w:p>
    <w:p w:rsidR="00835107" w:rsidRPr="00CB45BC" w:rsidRDefault="00835107" w:rsidP="00835107">
      <w:pPr>
        <w:autoSpaceDE w:val="0"/>
        <w:autoSpaceDN w:val="0"/>
        <w:adjustRightInd w:val="0"/>
        <w:ind w:firstLine="540"/>
        <w:jc w:val="both"/>
        <w:outlineLvl w:val="2"/>
        <w:rPr>
          <w:bCs/>
        </w:rPr>
      </w:pPr>
      <w:r w:rsidRPr="00CB45BC">
        <w:rPr>
          <w:bCs/>
        </w:rPr>
        <w:t>Оформление зданий, сооружений осуществляется их владельцами в рамках концепции праздничного оформления территории</w:t>
      </w:r>
      <w:r>
        <w:rPr>
          <w:bCs/>
        </w:rPr>
        <w:t xml:space="preserve"> сельсовета</w:t>
      </w:r>
      <w:r w:rsidRPr="00CB45BC">
        <w:rPr>
          <w:bCs/>
        </w:rPr>
        <w:t>.</w:t>
      </w:r>
    </w:p>
    <w:p w:rsidR="00835107" w:rsidRPr="00CB45BC" w:rsidRDefault="00835107" w:rsidP="00835107">
      <w:pPr>
        <w:autoSpaceDE w:val="0"/>
        <w:autoSpaceDN w:val="0"/>
        <w:adjustRightInd w:val="0"/>
        <w:ind w:firstLine="540"/>
        <w:jc w:val="both"/>
        <w:outlineLvl w:val="2"/>
        <w:rPr>
          <w:bCs/>
        </w:rPr>
      </w:pPr>
      <w:r w:rsidRPr="00CB45BC">
        <w:rPr>
          <w:bCs/>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w:t>
      </w:r>
      <w:r>
        <w:rPr>
          <w:bCs/>
        </w:rPr>
        <w:t>администрацией сельсовета</w:t>
      </w:r>
      <w:r w:rsidRPr="00CB45BC">
        <w:rPr>
          <w:bCs/>
        </w:rPr>
        <w:t xml:space="preserve"> в пределах средств, предусмотренных на эти цели в бюджете</w:t>
      </w:r>
      <w:r>
        <w:rPr>
          <w:bCs/>
        </w:rPr>
        <w:t xml:space="preserve"> сельсовета</w:t>
      </w:r>
      <w:r w:rsidRPr="00CB45BC">
        <w:rPr>
          <w:bCs/>
        </w:rPr>
        <w:t>.</w:t>
      </w:r>
    </w:p>
    <w:p w:rsidR="00835107" w:rsidRPr="00CB45BC" w:rsidRDefault="00835107" w:rsidP="00835107">
      <w:pPr>
        <w:autoSpaceDE w:val="0"/>
        <w:autoSpaceDN w:val="0"/>
        <w:adjustRightInd w:val="0"/>
        <w:ind w:firstLine="540"/>
        <w:jc w:val="both"/>
        <w:outlineLvl w:val="2"/>
        <w:rPr>
          <w:bCs/>
        </w:rPr>
      </w:pPr>
      <w:r w:rsidRPr="00CB45BC">
        <w:rPr>
          <w:bCs/>
        </w:rPr>
        <w:t xml:space="preserve">4.9.3. </w:t>
      </w:r>
      <w:proofErr w:type="gramStart"/>
      <w:r w:rsidRPr="00CB45BC">
        <w:rPr>
          <w:bCs/>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835107" w:rsidRPr="00CB45BC" w:rsidRDefault="00835107" w:rsidP="00835107">
      <w:pPr>
        <w:autoSpaceDE w:val="0"/>
        <w:autoSpaceDN w:val="0"/>
        <w:adjustRightInd w:val="0"/>
        <w:ind w:firstLine="540"/>
        <w:jc w:val="both"/>
        <w:outlineLvl w:val="2"/>
        <w:rPr>
          <w:bCs/>
        </w:rPr>
      </w:pPr>
      <w:r w:rsidRPr="00CB45BC">
        <w:rPr>
          <w:bCs/>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CB45BC">
        <w:rPr>
          <w:bCs/>
        </w:rPr>
        <w:t>утверждаемыми</w:t>
      </w:r>
      <w:proofErr w:type="gramEnd"/>
      <w:r w:rsidRPr="00CB45BC">
        <w:rPr>
          <w:bCs/>
        </w:rPr>
        <w:t xml:space="preserve"> </w:t>
      </w:r>
      <w:r w:rsidRPr="00FE674A">
        <w:rPr>
          <w:bCs/>
        </w:rPr>
        <w:t>администрацией</w:t>
      </w:r>
      <w:r>
        <w:rPr>
          <w:bCs/>
        </w:rPr>
        <w:t xml:space="preserve"> сельсовета</w:t>
      </w:r>
      <w:r w:rsidRPr="00CB45BC">
        <w:rPr>
          <w:bCs/>
        </w:rPr>
        <w:t>.</w:t>
      </w:r>
    </w:p>
    <w:p w:rsidR="00835107" w:rsidRPr="00CB45BC" w:rsidRDefault="00835107" w:rsidP="00835107">
      <w:pPr>
        <w:autoSpaceDE w:val="0"/>
        <w:autoSpaceDN w:val="0"/>
        <w:adjustRightInd w:val="0"/>
        <w:ind w:firstLine="540"/>
        <w:jc w:val="both"/>
        <w:rPr>
          <w:rFonts w:eastAsia="Calibri"/>
          <w:color w:val="FF0000"/>
          <w:lang w:eastAsia="en-US"/>
        </w:rPr>
      </w:pPr>
      <w:r w:rsidRPr="00CB45BC">
        <w:rPr>
          <w:bCs/>
        </w:rPr>
        <w:lastRenderedPageBreak/>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835107" w:rsidRPr="00CB45BC" w:rsidRDefault="00835107" w:rsidP="00835107">
      <w:pPr>
        <w:autoSpaceDE w:val="0"/>
        <w:autoSpaceDN w:val="0"/>
        <w:adjustRightInd w:val="0"/>
        <w:ind w:firstLine="540"/>
        <w:jc w:val="both"/>
        <w:rPr>
          <w:rFonts w:eastAsia="Calibri"/>
          <w:color w:val="FF0000"/>
          <w:lang w:eastAsia="en-US"/>
        </w:rPr>
      </w:pPr>
    </w:p>
    <w:p w:rsidR="00835107" w:rsidRPr="0051759A" w:rsidRDefault="00835107" w:rsidP="00835107">
      <w:pPr>
        <w:autoSpaceDE w:val="0"/>
        <w:autoSpaceDN w:val="0"/>
        <w:adjustRightInd w:val="0"/>
        <w:ind w:firstLine="540"/>
        <w:jc w:val="both"/>
        <w:rPr>
          <w:rFonts w:eastAsia="Calibri"/>
          <w:b/>
          <w:lang w:eastAsia="en-US"/>
        </w:rPr>
      </w:pPr>
      <w:r w:rsidRPr="00CB45BC">
        <w:rPr>
          <w:rFonts w:eastAsia="Calibri"/>
          <w:b/>
          <w:lang w:eastAsia="en-US"/>
        </w:rPr>
        <w:t xml:space="preserve">5. Порядок </w:t>
      </w:r>
      <w:proofErr w:type="gramStart"/>
      <w:r w:rsidRPr="00CB45BC">
        <w:rPr>
          <w:rFonts w:eastAsia="Calibri"/>
          <w:b/>
          <w:lang w:eastAsia="en-US"/>
        </w:rPr>
        <w:t>контроля за</w:t>
      </w:r>
      <w:proofErr w:type="gramEnd"/>
      <w:r w:rsidRPr="00CB45BC">
        <w:rPr>
          <w:rFonts w:eastAsia="Calibri"/>
          <w:b/>
          <w:lang w:eastAsia="en-US"/>
        </w:rPr>
        <w:t xml:space="preserve"> соблюдением правил благоустройства</w:t>
      </w:r>
    </w:p>
    <w:p w:rsidR="00835107" w:rsidRPr="00CB45BC" w:rsidRDefault="00835107" w:rsidP="00835107">
      <w:pPr>
        <w:autoSpaceDE w:val="0"/>
        <w:autoSpaceDN w:val="0"/>
        <w:adjustRightInd w:val="0"/>
        <w:ind w:firstLine="540"/>
        <w:jc w:val="both"/>
        <w:rPr>
          <w:rFonts w:eastAsia="Calibri"/>
          <w:bCs/>
          <w:lang w:eastAsia="en-US"/>
        </w:rPr>
      </w:pPr>
      <w:r w:rsidRPr="00CB45BC">
        <w:rPr>
          <w:rFonts w:eastAsia="Calibri"/>
          <w:bCs/>
          <w:lang w:eastAsia="en-US"/>
        </w:rPr>
        <w:t xml:space="preserve">5.1. </w:t>
      </w:r>
      <w:proofErr w:type="gramStart"/>
      <w:r w:rsidRPr="00CB45BC">
        <w:rPr>
          <w:rFonts w:eastAsia="Calibri"/>
          <w:bCs/>
          <w:lang w:eastAsia="en-US"/>
        </w:rPr>
        <w:t>Контроль за</w:t>
      </w:r>
      <w:proofErr w:type="gramEnd"/>
      <w:r w:rsidRPr="00CB45BC">
        <w:rPr>
          <w:rFonts w:eastAsia="Calibri"/>
          <w:bCs/>
          <w:lang w:eastAsia="en-US"/>
        </w:rPr>
        <w:t xml:space="preserve"> соблюдением настоящих Правил осуществляется</w:t>
      </w:r>
      <w:r>
        <w:rPr>
          <w:rFonts w:eastAsia="Calibri"/>
          <w:bCs/>
          <w:lang w:eastAsia="en-US"/>
        </w:rPr>
        <w:t xml:space="preserve"> администрацией сельсовета Памяти 13 Борцов</w:t>
      </w:r>
      <w:r w:rsidRPr="00CB45BC">
        <w:rPr>
          <w:rFonts w:eastAsia="Calibri"/>
          <w:bCs/>
          <w:lang w:eastAsia="en-US"/>
        </w:rPr>
        <w:t xml:space="preserve"> в соответствии с административным регламентом осуществления муниципального контроля в сфере благоустройства.</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5.</w:t>
      </w:r>
      <w:r w:rsidR="00781AFB">
        <w:rPr>
          <w:rFonts w:eastAsia="Calibri"/>
          <w:lang w:eastAsia="en-US"/>
        </w:rPr>
        <w:t>1.1</w:t>
      </w:r>
      <w:r w:rsidRPr="00CB45BC">
        <w:rPr>
          <w:rFonts w:eastAsia="Calibri"/>
          <w:lang w:eastAsia="en-US"/>
        </w:rPr>
        <w:t xml:space="preserve">. </w:t>
      </w:r>
      <w:proofErr w:type="gramStart"/>
      <w:r w:rsidRPr="00CB45BC">
        <w:rPr>
          <w:rFonts w:eastAsia="Calibri"/>
          <w:lang w:eastAsia="en-US"/>
        </w:rPr>
        <w:t xml:space="preserve">Полномочия по осуществлению муниципального </w:t>
      </w:r>
      <w:r w:rsidRPr="00CB45BC">
        <w:rPr>
          <w:rFonts w:eastAsia="Calibri"/>
          <w:bCs/>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CB45BC">
        <w:rPr>
          <w:rFonts w:eastAsia="Calibri"/>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roofErr w:type="gramEnd"/>
    </w:p>
    <w:p w:rsidR="00835107" w:rsidRPr="00CB45BC" w:rsidRDefault="00835107" w:rsidP="00835107">
      <w:pPr>
        <w:ind w:firstLine="567"/>
        <w:jc w:val="both"/>
      </w:pPr>
      <w:r w:rsidRPr="00CB45BC">
        <w:t>5.1</w:t>
      </w:r>
      <w:r w:rsidR="00781AFB">
        <w:t>.2</w:t>
      </w:r>
      <w:r w:rsidRPr="00CB45BC">
        <w:t xml:space="preserve"> Физические и юридические лица обязаны соблюдать чистоту и порядок на территории</w:t>
      </w:r>
      <w:r>
        <w:t xml:space="preserve"> сельсовета Памяти 13 Борцов</w:t>
      </w:r>
      <w:r w:rsidRPr="00CB45BC">
        <w:t>.</w:t>
      </w:r>
    </w:p>
    <w:p w:rsidR="00835107" w:rsidRPr="00FE674A" w:rsidRDefault="00835107" w:rsidP="00835107">
      <w:pPr>
        <w:ind w:firstLine="567"/>
        <w:jc w:val="both"/>
      </w:pPr>
      <w:r w:rsidRPr="00FE674A">
        <w:t xml:space="preserve">5.2. </w:t>
      </w:r>
      <w:r w:rsidRPr="00835107">
        <w:rPr>
          <w:b/>
        </w:rPr>
        <w:t>исключен (решение Совета депутатов от 25.07.2018г. № 62-236р)</w:t>
      </w:r>
    </w:p>
    <w:p w:rsidR="00835107" w:rsidRPr="00CB45BC" w:rsidRDefault="00835107" w:rsidP="00835107">
      <w:pPr>
        <w:ind w:firstLine="567"/>
        <w:jc w:val="both"/>
      </w:pPr>
      <w:r w:rsidRPr="00FE674A">
        <w:t xml:space="preserve">5.3. Собственники (пользователи) индивидуальных жилых домов и земельных участков, предоставленных для их размещения, обязаны заключить соглашения с органом местного самоуправления муниципального образования </w:t>
      </w:r>
      <w:r>
        <w:t xml:space="preserve"> сельсовет Памяти 13 Борцов</w:t>
      </w:r>
      <w:r w:rsidRPr="00FE674A">
        <w:t xml:space="preserve"> об их благоустройстве  не позднее 2020 года в соответствии с требованиями настоящих правил благоустройства.</w:t>
      </w:r>
    </w:p>
    <w:p w:rsidR="00835107" w:rsidRPr="00CB45BC" w:rsidRDefault="00835107" w:rsidP="00835107">
      <w:pPr>
        <w:ind w:firstLine="567"/>
        <w:jc w:val="both"/>
      </w:pPr>
      <w:r w:rsidRPr="00CB45BC">
        <w:t>5.4. В случае выявления фактов нарушений настоящих Правил благоустройства, уполномоченные должностные лица вправе:</w:t>
      </w:r>
    </w:p>
    <w:p w:rsidR="00835107" w:rsidRPr="00CB45BC" w:rsidRDefault="00835107" w:rsidP="00835107">
      <w:pPr>
        <w:ind w:firstLine="567"/>
        <w:jc w:val="both"/>
      </w:pPr>
      <w:r w:rsidRPr="00CB45BC">
        <w:t>- составить протокол об административном правонарушении в порядке, установленном действующим законодательством;</w:t>
      </w:r>
    </w:p>
    <w:p w:rsidR="00835107" w:rsidRPr="00CB45BC" w:rsidRDefault="00835107" w:rsidP="00835107">
      <w:pPr>
        <w:ind w:firstLine="567"/>
        <w:jc w:val="both"/>
      </w:pPr>
      <w:r w:rsidRPr="00CB45BC">
        <w:t xml:space="preserve">- обратиться в суд с заявлением (исковым заявлением) о признании </w:t>
      </w:r>
      <w:proofErr w:type="gramStart"/>
      <w:r w:rsidRPr="00CB45BC">
        <w:t>незаконными</w:t>
      </w:r>
      <w:proofErr w:type="gramEnd"/>
      <w:r w:rsidRPr="00CB45BC">
        <w:t xml:space="preserve"> действий (бездействия) физических и (или) юридических лиц, нарушающих настоящие Правил благоустройства, и о возмещении ущерба.</w:t>
      </w:r>
    </w:p>
    <w:p w:rsidR="00835107" w:rsidRPr="00CB45BC" w:rsidRDefault="00835107" w:rsidP="00835107">
      <w:pPr>
        <w:ind w:firstLine="567"/>
        <w:jc w:val="both"/>
      </w:pPr>
      <w:r w:rsidRPr="00CB45BC">
        <w:t>5.5. Лица, допустившие нарушение настоящих Правил благоустройства, несут ответственность в соответствии с действующим законодательством.</w:t>
      </w:r>
    </w:p>
    <w:p w:rsidR="00835107" w:rsidRPr="00CB45BC" w:rsidRDefault="00835107" w:rsidP="00835107">
      <w:pPr>
        <w:ind w:firstLine="567"/>
        <w:jc w:val="both"/>
      </w:pPr>
      <w:r w:rsidRPr="00CB45BC">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835107" w:rsidRPr="00CB45BC" w:rsidRDefault="00835107" w:rsidP="00835107">
      <w:pPr>
        <w:autoSpaceDE w:val="0"/>
        <w:autoSpaceDN w:val="0"/>
        <w:adjustRightInd w:val="0"/>
        <w:ind w:firstLine="567"/>
        <w:jc w:val="both"/>
        <w:rPr>
          <w:rFonts w:eastAsia="Calibri"/>
          <w:color w:val="FF0000"/>
          <w:lang w:eastAsia="en-US"/>
        </w:rPr>
      </w:pPr>
      <w:r w:rsidRPr="00CB45BC">
        <w:t>5.6.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другими законодательными актами Российской Федерации, Законом Красноярского края от 02.10.2008 № 7-2161 «</w:t>
      </w:r>
      <w:r w:rsidRPr="00CB45BC">
        <w:rPr>
          <w:bCs/>
        </w:rPr>
        <w:t>Об административных правонарушениях».</w:t>
      </w:r>
    </w:p>
    <w:p w:rsidR="00835107" w:rsidRPr="00CB45BC" w:rsidRDefault="00835107" w:rsidP="00835107">
      <w:pPr>
        <w:pStyle w:val="ConsPlusNormal"/>
        <w:ind w:firstLine="540"/>
        <w:jc w:val="both"/>
        <w:rPr>
          <w:rFonts w:ascii="Times New Roman" w:hAnsi="Times New Roman" w:cs="Times New Roman"/>
          <w:sz w:val="28"/>
          <w:szCs w:val="28"/>
        </w:rPr>
      </w:pPr>
    </w:p>
    <w:p w:rsidR="00835107" w:rsidRPr="00CB45BC" w:rsidRDefault="00835107" w:rsidP="00835107">
      <w:pPr>
        <w:autoSpaceDE w:val="0"/>
        <w:autoSpaceDN w:val="0"/>
        <w:adjustRightInd w:val="0"/>
        <w:jc w:val="both"/>
        <w:outlineLvl w:val="0"/>
        <w:rPr>
          <w:rFonts w:eastAsia="Calibri"/>
          <w:b/>
          <w:lang w:eastAsia="en-US"/>
        </w:rPr>
      </w:pPr>
      <w:r w:rsidRPr="00CB45BC">
        <w:rPr>
          <w:rFonts w:eastAsia="Calibri"/>
          <w:b/>
          <w:lang w:eastAsia="en-US"/>
        </w:rPr>
        <w:t xml:space="preserve">6. Порядок и механизмы общественного участия </w:t>
      </w:r>
    </w:p>
    <w:p w:rsidR="00835107" w:rsidRPr="0051759A" w:rsidRDefault="00835107" w:rsidP="00835107">
      <w:pPr>
        <w:autoSpaceDE w:val="0"/>
        <w:autoSpaceDN w:val="0"/>
        <w:adjustRightInd w:val="0"/>
        <w:jc w:val="both"/>
        <w:outlineLvl w:val="0"/>
        <w:rPr>
          <w:rFonts w:eastAsia="Calibri"/>
          <w:b/>
          <w:lang w:eastAsia="en-US"/>
        </w:rPr>
      </w:pPr>
      <w:r w:rsidRPr="00CB45BC">
        <w:rPr>
          <w:rFonts w:eastAsia="Calibri"/>
          <w:b/>
          <w:lang w:eastAsia="en-US"/>
        </w:rPr>
        <w:t>в процессе благоустройства</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xml:space="preserve">6.1. В целях обеспечения вовлеченности в процесс принятия решений, реализации проектов и учета мнения всех участников деятельности по </w:t>
      </w:r>
      <w:r w:rsidRPr="00CB45BC">
        <w:rPr>
          <w:rFonts w:eastAsia="Calibri"/>
          <w:lang w:eastAsia="en-US"/>
        </w:rPr>
        <w:lastRenderedPageBreak/>
        <w:t>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w:t>
      </w:r>
      <w:r>
        <w:rPr>
          <w:rFonts w:eastAsia="Calibri"/>
          <w:lang w:eastAsia="en-US"/>
        </w:rPr>
        <w:t xml:space="preserve"> сайте сельсовета Памяти 13 Борцов</w:t>
      </w:r>
      <w:r w:rsidRPr="00CB45BC">
        <w:rPr>
          <w:rFonts w:eastAsia="Calibri"/>
          <w:lang w:eastAsia="en-US"/>
        </w:rPr>
        <w:t>.</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xml:space="preserve">6.4.Общественное участие в процессе благоустройства территории реализуется </w:t>
      </w:r>
      <w:proofErr w:type="gramStart"/>
      <w:r w:rsidRPr="00CB45BC">
        <w:rPr>
          <w:rFonts w:eastAsia="Calibri"/>
          <w:lang w:eastAsia="en-US"/>
        </w:rPr>
        <w:t>в</w:t>
      </w:r>
      <w:proofErr w:type="gramEnd"/>
      <w:r w:rsidRPr="00CB45BC">
        <w:rPr>
          <w:rFonts w:eastAsia="Calibri"/>
          <w:lang w:eastAsia="en-US"/>
        </w:rPr>
        <w:t xml:space="preserve"> </w:t>
      </w:r>
    </w:p>
    <w:p w:rsidR="00835107" w:rsidRPr="00CB45BC" w:rsidRDefault="00835107" w:rsidP="00835107">
      <w:pPr>
        <w:autoSpaceDE w:val="0"/>
        <w:autoSpaceDN w:val="0"/>
        <w:adjustRightInd w:val="0"/>
        <w:jc w:val="both"/>
        <w:rPr>
          <w:rFonts w:eastAsia="Calibri"/>
          <w:lang w:eastAsia="en-US"/>
        </w:rPr>
      </w:pPr>
      <w:r w:rsidRPr="00CB45BC">
        <w:rPr>
          <w:rFonts w:eastAsia="Calibri"/>
          <w:lang w:eastAsia="en-US"/>
        </w:rPr>
        <w:t xml:space="preserve">следующих </w:t>
      </w:r>
      <w:proofErr w:type="gramStart"/>
      <w:r w:rsidRPr="00CB45BC">
        <w:rPr>
          <w:rFonts w:eastAsia="Calibri"/>
          <w:lang w:eastAsia="en-US"/>
        </w:rPr>
        <w:t>формах</w:t>
      </w:r>
      <w:proofErr w:type="gramEnd"/>
      <w:r w:rsidRPr="00CB45BC">
        <w:rPr>
          <w:rFonts w:eastAsia="Calibri"/>
          <w:lang w:eastAsia="en-US"/>
        </w:rPr>
        <w:t>:</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а) совместное определение целей и задач по развитию территории, инвентаризация проблем и потенциалов среды;</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б) определение основных видов активностей;</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г) консультации в выборе типов покрытий, с учетом функционального зонирования территории;</w:t>
      </w:r>
    </w:p>
    <w:p w:rsidR="00835107" w:rsidRPr="00CB45BC" w:rsidRDefault="00835107" w:rsidP="00835107">
      <w:pPr>
        <w:autoSpaceDE w:val="0"/>
        <w:autoSpaceDN w:val="0"/>
        <w:adjustRightInd w:val="0"/>
        <w:ind w:firstLine="540"/>
        <w:jc w:val="both"/>
        <w:rPr>
          <w:rFonts w:eastAsia="Calibri"/>
          <w:lang w:eastAsia="en-US"/>
        </w:rPr>
      </w:pPr>
      <w:proofErr w:type="spellStart"/>
      <w:r w:rsidRPr="00CB45BC">
        <w:rPr>
          <w:rFonts w:eastAsia="Calibri"/>
          <w:lang w:eastAsia="en-US"/>
        </w:rPr>
        <w:t>д</w:t>
      </w:r>
      <w:proofErr w:type="spellEnd"/>
      <w:r w:rsidRPr="00CB45BC">
        <w:rPr>
          <w:rFonts w:eastAsia="Calibri"/>
          <w:lang w:eastAsia="en-US"/>
        </w:rPr>
        <w:t>) консультации по предполагаемым типам озеленения;</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е) консультации по предполагаемым типам освещения и осветительного оборудования;</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835107" w:rsidRPr="00CB45BC" w:rsidRDefault="00835107" w:rsidP="00835107">
      <w:pPr>
        <w:autoSpaceDE w:val="0"/>
        <w:autoSpaceDN w:val="0"/>
        <w:adjustRightInd w:val="0"/>
        <w:ind w:firstLine="540"/>
        <w:jc w:val="both"/>
        <w:rPr>
          <w:rFonts w:eastAsia="Calibri"/>
          <w:lang w:eastAsia="en-US"/>
        </w:rPr>
      </w:pPr>
      <w:proofErr w:type="spellStart"/>
      <w:r w:rsidRPr="00CB45BC">
        <w:rPr>
          <w:rFonts w:eastAsia="Calibri"/>
          <w:lang w:eastAsia="en-US"/>
        </w:rPr>
        <w:t>з</w:t>
      </w:r>
      <w:proofErr w:type="spellEnd"/>
      <w:r w:rsidRPr="00CB45BC">
        <w:rPr>
          <w:rFonts w:eastAsia="Calibri"/>
          <w:lang w:eastAsia="en-US"/>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Информирование осуществляется путем:</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xml:space="preserve">а) использования информационного </w:t>
      </w:r>
      <w:proofErr w:type="spellStart"/>
      <w:r w:rsidRPr="00CB45BC">
        <w:rPr>
          <w:rFonts w:eastAsia="Calibri"/>
          <w:lang w:eastAsia="en-US"/>
        </w:rPr>
        <w:t>интернет-ресурса</w:t>
      </w:r>
      <w:proofErr w:type="spellEnd"/>
      <w:r>
        <w:rPr>
          <w:rFonts w:eastAsia="Calibri"/>
          <w:lang w:eastAsia="en-US"/>
        </w:rPr>
        <w:t xml:space="preserve"> – сайт сельсовета Памяти 13 Борцов</w:t>
      </w:r>
      <w:r w:rsidRPr="00CB45BC">
        <w:rPr>
          <w:rFonts w:eastAsia="Calibri"/>
          <w:lang w:eastAsia="en-US"/>
        </w:rPr>
        <w:t xml:space="preserve"> в целях сбора информации, обеспечения «</w:t>
      </w:r>
      <w:proofErr w:type="spellStart"/>
      <w:r w:rsidRPr="00CB45BC">
        <w:rPr>
          <w:rFonts w:eastAsia="Calibri"/>
          <w:lang w:eastAsia="en-US"/>
        </w:rPr>
        <w:t>онлайн</w:t>
      </w:r>
      <w:proofErr w:type="spellEnd"/>
      <w:r w:rsidRPr="00CB45BC">
        <w:rPr>
          <w:rFonts w:eastAsia="Calibri"/>
          <w:lang w:eastAsia="en-US"/>
        </w:rPr>
        <w:t xml:space="preserve">» участия и регулярном </w:t>
      </w:r>
      <w:r w:rsidRPr="00CB45BC">
        <w:rPr>
          <w:rFonts w:eastAsia="Calibri"/>
          <w:lang w:eastAsia="en-US"/>
        </w:rPr>
        <w:lastRenderedPageBreak/>
        <w:t>информировании о ходе проекта, с публикацией фото, видео и текстовых отчетов по итогам проведения общественных обсуждений;</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б) трансляции и (или) опубликования информации средствами массовой информации;</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835107" w:rsidRPr="00CB45BC" w:rsidRDefault="00835107" w:rsidP="00835107">
      <w:pPr>
        <w:autoSpaceDE w:val="0"/>
        <w:autoSpaceDN w:val="0"/>
        <w:adjustRightInd w:val="0"/>
        <w:ind w:firstLine="540"/>
        <w:jc w:val="both"/>
        <w:rPr>
          <w:rFonts w:eastAsia="Calibri"/>
          <w:lang w:eastAsia="en-US"/>
        </w:rPr>
      </w:pPr>
      <w:proofErr w:type="spellStart"/>
      <w:r w:rsidRPr="00CB45BC">
        <w:rPr>
          <w:rFonts w:eastAsia="Calibri"/>
          <w:lang w:eastAsia="en-US"/>
        </w:rPr>
        <w:t>д</w:t>
      </w:r>
      <w:proofErr w:type="spellEnd"/>
      <w:r w:rsidRPr="00CB45BC">
        <w:rPr>
          <w:rFonts w:eastAsia="Calibri"/>
          <w:lang w:eastAsia="en-US"/>
        </w:rPr>
        <w:t>) индивидуальных приглашений участников встречи лично, по электронной почте или по телефону;</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xml:space="preserve">ж) использование социальных сетей и </w:t>
      </w:r>
      <w:proofErr w:type="spellStart"/>
      <w:r w:rsidRPr="00CB45BC">
        <w:rPr>
          <w:rFonts w:eastAsia="Calibri"/>
          <w:lang w:eastAsia="en-US"/>
        </w:rPr>
        <w:t>интернет-ресурсов</w:t>
      </w:r>
      <w:proofErr w:type="spellEnd"/>
      <w:r w:rsidRPr="00CB45BC">
        <w:rPr>
          <w:rFonts w:eastAsia="Calibri"/>
          <w:lang w:eastAsia="en-US"/>
        </w:rPr>
        <w:t xml:space="preserve"> для обеспечения донесения информации до различных общественных объединений и профессиональных сообществ;</w:t>
      </w:r>
    </w:p>
    <w:p w:rsidR="00835107" w:rsidRPr="00CB45BC" w:rsidRDefault="00835107" w:rsidP="00835107">
      <w:pPr>
        <w:autoSpaceDE w:val="0"/>
        <w:autoSpaceDN w:val="0"/>
        <w:adjustRightInd w:val="0"/>
        <w:ind w:firstLine="540"/>
        <w:jc w:val="both"/>
        <w:rPr>
          <w:rFonts w:eastAsia="Calibri"/>
          <w:lang w:eastAsia="en-US"/>
        </w:rPr>
      </w:pPr>
      <w:proofErr w:type="spellStart"/>
      <w:r w:rsidRPr="00CB45BC">
        <w:rPr>
          <w:rFonts w:eastAsia="Calibri"/>
          <w:lang w:eastAsia="en-US"/>
        </w:rPr>
        <w:t>з</w:t>
      </w:r>
      <w:proofErr w:type="spellEnd"/>
      <w:r w:rsidRPr="00CB45BC">
        <w:rPr>
          <w:rFonts w:eastAsia="Calibri"/>
          <w:lang w:eastAsia="en-US"/>
        </w:rPr>
        <w:t>)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 xml:space="preserve">6.7. </w:t>
      </w:r>
      <w:proofErr w:type="gramStart"/>
      <w:r w:rsidRPr="00CB45BC">
        <w:rPr>
          <w:rFonts w:eastAsia="Calibri"/>
          <w:lang w:eastAsia="en-US"/>
        </w:rPr>
        <w:t xml:space="preserve">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w:t>
      </w:r>
      <w:proofErr w:type="spellStart"/>
      <w:r w:rsidRPr="00CB45BC">
        <w:rPr>
          <w:rFonts w:eastAsia="Calibri"/>
          <w:lang w:eastAsia="en-US"/>
        </w:rPr>
        <w:t>фокус-групп</w:t>
      </w:r>
      <w:proofErr w:type="spellEnd"/>
      <w:r w:rsidRPr="00CB45BC">
        <w:rPr>
          <w:rFonts w:eastAsia="Calibri"/>
          <w:lang w:eastAsia="en-US"/>
        </w:rPr>
        <w:t>, работа с отдельными группами пользователей, организация проектных семинаров, организация проектных мастерских (</w:t>
      </w:r>
      <w:proofErr w:type="spellStart"/>
      <w:r w:rsidRPr="00CB45BC">
        <w:rPr>
          <w:rFonts w:eastAsia="Calibri"/>
          <w:lang w:eastAsia="en-US"/>
        </w:rPr>
        <w:t>воркшопов</w:t>
      </w:r>
      <w:proofErr w:type="spellEnd"/>
      <w:r w:rsidRPr="00CB45BC">
        <w:rPr>
          <w:rFonts w:eastAsia="Calibri"/>
          <w:lang w:eastAsia="en-US"/>
        </w:rPr>
        <w:t xml:space="preserve">), проведение общественных обсуждений, проведение </w:t>
      </w:r>
      <w:proofErr w:type="spellStart"/>
      <w:r w:rsidRPr="00CB45BC">
        <w:rPr>
          <w:rFonts w:eastAsia="Calibri"/>
          <w:lang w:eastAsia="en-US"/>
        </w:rPr>
        <w:t>дизайн-игр</w:t>
      </w:r>
      <w:proofErr w:type="spellEnd"/>
      <w:r w:rsidRPr="00CB45BC">
        <w:rPr>
          <w:rFonts w:eastAsia="Calibri"/>
          <w:lang w:eastAsia="en-US"/>
        </w:rPr>
        <w:t xml:space="preserve"> с участием взрослых и детей, организация проектных мастерских со школьниками и студентами, школьные проекты (рисунки</w:t>
      </w:r>
      <w:proofErr w:type="gramEnd"/>
      <w:r w:rsidRPr="00CB45BC">
        <w:rPr>
          <w:rFonts w:eastAsia="Calibri"/>
          <w:lang w:eastAsia="en-US"/>
        </w:rPr>
        <w:t>, сочинения, пожелания, макеты), проведение оценки эксплуатации территории.</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lastRenderedPageBreak/>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835107" w:rsidRPr="00CB45BC" w:rsidRDefault="00835107" w:rsidP="00835107">
      <w:pPr>
        <w:autoSpaceDE w:val="0"/>
        <w:autoSpaceDN w:val="0"/>
        <w:adjustRightInd w:val="0"/>
        <w:ind w:firstLine="540"/>
        <w:jc w:val="both"/>
        <w:rPr>
          <w:rFonts w:eastAsia="Calibri"/>
          <w:lang w:eastAsia="en-US"/>
        </w:rPr>
      </w:pPr>
      <w:r w:rsidRPr="00CB45BC">
        <w:rPr>
          <w:rFonts w:eastAsia="Calibri"/>
          <w:lang w:eastAsia="en-US"/>
        </w:rPr>
        <w:t>6.9. Общественный контроль является одним из механизмов общественного участия.</w:t>
      </w:r>
    </w:p>
    <w:p w:rsidR="00835107" w:rsidRPr="00CB45BC" w:rsidRDefault="00835107" w:rsidP="00835107">
      <w:pPr>
        <w:jc w:val="both"/>
      </w:pPr>
      <w:r w:rsidRPr="00CB45BC">
        <w:rPr>
          <w:rFonts w:eastAsia="Calibri"/>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CB45BC">
        <w:rPr>
          <w:rFonts w:eastAsia="Calibri"/>
          <w:lang w:eastAsia="en-US"/>
        </w:rPr>
        <w:t>о-</w:t>
      </w:r>
      <w:proofErr w:type="gramEnd"/>
      <w:r w:rsidRPr="00CB45BC">
        <w:rPr>
          <w:rFonts w:eastAsia="Calibri"/>
          <w:lang w:eastAsia="en-US"/>
        </w:rPr>
        <w:t xml:space="preserve">, </w:t>
      </w:r>
      <w:proofErr w:type="spellStart"/>
      <w:r w:rsidRPr="00CB45BC">
        <w:rPr>
          <w:rFonts w:eastAsia="Calibri"/>
          <w:lang w:eastAsia="en-US"/>
        </w:rPr>
        <w:t>видеофиксации</w:t>
      </w:r>
      <w:proofErr w:type="spellEnd"/>
      <w:r w:rsidRPr="00CB45BC">
        <w:rPr>
          <w:rFonts w:eastAsia="Calibri"/>
          <w:lang w:eastAsia="en-US"/>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835107" w:rsidRDefault="00835107" w:rsidP="00835107"/>
    <w:p w:rsidR="00835107" w:rsidRDefault="00835107" w:rsidP="004E5E88">
      <w:pPr>
        <w:jc w:val="both"/>
      </w:pPr>
    </w:p>
    <w:sectPr w:rsidR="00835107" w:rsidSect="00DC56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52B6"/>
    <w:multiLevelType w:val="hybridMultilevel"/>
    <w:tmpl w:val="6212D940"/>
    <w:lvl w:ilvl="0" w:tplc="F5AC6AD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2D3A4376"/>
    <w:multiLevelType w:val="hybridMultilevel"/>
    <w:tmpl w:val="B362699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636A1CFF"/>
    <w:multiLevelType w:val="hybridMultilevel"/>
    <w:tmpl w:val="B2B20C6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5E88"/>
    <w:rsid w:val="001E2302"/>
    <w:rsid w:val="00287238"/>
    <w:rsid w:val="003E2211"/>
    <w:rsid w:val="004D7B38"/>
    <w:rsid w:val="004E5E88"/>
    <w:rsid w:val="00781AFB"/>
    <w:rsid w:val="00835107"/>
    <w:rsid w:val="00930399"/>
    <w:rsid w:val="00B75A65"/>
    <w:rsid w:val="00BB117D"/>
    <w:rsid w:val="00CE6929"/>
    <w:rsid w:val="00DC5679"/>
    <w:rsid w:val="00E34940"/>
    <w:rsid w:val="00F06BE5"/>
    <w:rsid w:val="00FD2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5E88"/>
    <w:pPr>
      <w:snapToGrid w:val="0"/>
      <w:spacing w:after="0" w:line="240" w:lineRule="auto"/>
    </w:pPr>
    <w:rPr>
      <w:rFonts w:ascii="Times New Roman" w:eastAsia="Times New Roman" w:hAnsi="Times New Roman" w:cs="Times New Roman"/>
      <w:color w:val="000000"/>
      <w:w w:val="9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5E88"/>
    <w:rPr>
      <w:rFonts w:ascii="Tahoma" w:hAnsi="Tahoma" w:cs="Tahoma"/>
      <w:sz w:val="16"/>
      <w:szCs w:val="16"/>
    </w:rPr>
  </w:style>
  <w:style w:type="character" w:customStyle="1" w:styleId="a4">
    <w:name w:val="Текст выноски Знак"/>
    <w:basedOn w:val="a0"/>
    <w:link w:val="a3"/>
    <w:uiPriority w:val="99"/>
    <w:semiHidden/>
    <w:rsid w:val="004E5E88"/>
    <w:rPr>
      <w:rFonts w:ascii="Tahoma" w:eastAsia="Times New Roman" w:hAnsi="Tahoma" w:cs="Tahoma"/>
      <w:color w:val="000000"/>
      <w:w w:val="90"/>
      <w:sz w:val="16"/>
      <w:szCs w:val="16"/>
      <w:lang w:eastAsia="ru-RU"/>
    </w:rPr>
  </w:style>
  <w:style w:type="paragraph" w:styleId="a5">
    <w:name w:val="List Paragraph"/>
    <w:basedOn w:val="a"/>
    <w:uiPriority w:val="34"/>
    <w:qFormat/>
    <w:rsid w:val="004E5E88"/>
    <w:pPr>
      <w:ind w:left="720"/>
      <w:contextualSpacing/>
    </w:pPr>
  </w:style>
  <w:style w:type="paragraph" w:customStyle="1" w:styleId="ConsPlusNormal">
    <w:name w:val="ConsPlusNormal"/>
    <w:rsid w:val="0083510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35107"/>
    <w:pPr>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0D0E4968F96D1AFACDF12EE401C2A487D50597B68718DE7FA8BC44408DE542576F02F7F4F0DA9040A1I" TargetMode="External"/><Relationship Id="rId3" Type="http://schemas.openxmlformats.org/officeDocument/2006/relationships/settings" Target="settings.xml"/><Relationship Id="rId7" Type="http://schemas.openxmlformats.org/officeDocument/2006/relationships/hyperlink" Target="consultantplus://offline/ref=740D0E4968F96D1AFACDF12EE401C2A487D50597B68718DE7FA8BC44408DE542576F02F7F4F0DA9140A6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40D0E4968F96D1AFACDF12EE401C2A487D50597B68718DE7FA8BC44408DE542576F02F7F4F0DA9140A6I" TargetMode="Externa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consultantplus://offline/ref=740D0E4968F96D1AFACDF12EE401C2A487D50597B68718DE7FA8BC44408DE542576F02F7F4F0DA9140A6I" TargetMode="External"/><Relationship Id="rId4" Type="http://schemas.openxmlformats.org/officeDocument/2006/relationships/webSettings" Target="webSettings.xml"/><Relationship Id="rId9" Type="http://schemas.openxmlformats.org/officeDocument/2006/relationships/hyperlink" Target="consultantplus://offline/ref=740D0E4968F96D1AFACDF12EE401C2A487D50597B68718DE7FA8BC44408DE542576F02F7F4F0DA9140A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12659</Words>
  <Characters>72161</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6</cp:revision>
  <dcterms:created xsi:type="dcterms:W3CDTF">2018-07-25T02:24:00Z</dcterms:created>
  <dcterms:modified xsi:type="dcterms:W3CDTF">2018-07-25T09:11:00Z</dcterms:modified>
</cp:coreProperties>
</file>