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A9" w:rsidRPr="00122342" w:rsidRDefault="004525A9" w:rsidP="004525A9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9" w:rsidRPr="00122342" w:rsidRDefault="004525A9" w:rsidP="004525A9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4525A9" w:rsidRPr="00122342" w:rsidRDefault="004525A9" w:rsidP="004525A9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4525A9" w:rsidRPr="00122342" w:rsidRDefault="004525A9" w:rsidP="004525A9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4525A9" w:rsidRPr="00122342" w:rsidRDefault="004525A9" w:rsidP="004525A9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4525A9" w:rsidRPr="00122342" w:rsidRDefault="004525A9" w:rsidP="004525A9"/>
    <w:p w:rsidR="004525A9" w:rsidRPr="00122342" w:rsidRDefault="004525A9" w:rsidP="004525A9">
      <w:pPr>
        <w:jc w:val="center"/>
        <w:rPr>
          <w:b/>
        </w:rPr>
      </w:pPr>
      <w:r w:rsidRPr="00122342">
        <w:rPr>
          <w:b/>
        </w:rPr>
        <w:t>РЕШЕНИЕ</w:t>
      </w:r>
    </w:p>
    <w:p w:rsidR="004525A9" w:rsidRPr="00AD0FCB" w:rsidRDefault="004525A9" w:rsidP="004525A9">
      <w:pPr>
        <w:tabs>
          <w:tab w:val="left" w:pos="300"/>
          <w:tab w:val="left" w:pos="3105"/>
          <w:tab w:val="left" w:pos="6540"/>
        </w:tabs>
        <w:jc w:val="both"/>
      </w:pPr>
      <w:r>
        <w:t>05.04.2017</w:t>
      </w:r>
      <w:r w:rsidRPr="00122342">
        <w:t xml:space="preserve">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45-163р</w:t>
      </w:r>
    </w:p>
    <w:p w:rsidR="004525A9" w:rsidRDefault="004525A9" w:rsidP="004525A9">
      <w:pPr>
        <w:jc w:val="both"/>
      </w:pPr>
    </w:p>
    <w:p w:rsidR="004525A9" w:rsidRDefault="004525A9" w:rsidP="004525A9">
      <w:r>
        <w:t>О передаче  части полномочий в сфере</w:t>
      </w:r>
    </w:p>
    <w:p w:rsidR="004525A9" w:rsidRDefault="004525A9" w:rsidP="004525A9">
      <w:r>
        <w:t xml:space="preserve"> осуществления дорожной деятельности</w:t>
      </w:r>
    </w:p>
    <w:p w:rsidR="004525A9" w:rsidRDefault="004525A9" w:rsidP="004525A9">
      <w:r>
        <w:t xml:space="preserve"> в отношении дорог местного значения.</w:t>
      </w:r>
    </w:p>
    <w:p w:rsidR="004525A9" w:rsidRDefault="004525A9" w:rsidP="004525A9"/>
    <w:p w:rsidR="004525A9" w:rsidRDefault="004525A9" w:rsidP="004525A9">
      <w:pPr>
        <w:jc w:val="both"/>
        <w:rPr>
          <w:bCs/>
        </w:rPr>
      </w:pPr>
      <w:r>
        <w:t xml:space="preserve">В соответствии </w:t>
      </w:r>
      <w:r>
        <w:rPr>
          <w:bCs/>
        </w:rPr>
        <w:t xml:space="preserve"> с ч. 4 ст. 15 Федерального закона от06.10.2003г. № 131 ФЗ «Об общих принципах организации местного самоуправления в Российской Федерации», руководствуясь  Уставом  сельсовета Памяти 13 Борцов, в целях эффективного исполнения полномочий  и реализации мероприятий подпрограммы «Дороги Красноярья» на 2014-2017 годы государственной программы Красноярского края «Развитие транспортной системы» Совет депутатов сельсовета Памяти13 Борцов РЕШИЛ:</w:t>
      </w:r>
    </w:p>
    <w:p w:rsidR="004525A9" w:rsidRPr="00840A7E" w:rsidRDefault="004525A9" w:rsidP="004525A9">
      <w:pPr>
        <w:pStyle w:val="a3"/>
        <w:numPr>
          <w:ilvl w:val="0"/>
          <w:numId w:val="1"/>
        </w:numPr>
        <w:shd w:val="clear" w:color="auto" w:fill="FFFFFF"/>
        <w:snapToGrid/>
        <w:ind w:left="0" w:firstLine="0"/>
        <w:jc w:val="both"/>
        <w:rPr>
          <w:color w:val="auto"/>
          <w:w w:val="100"/>
        </w:rPr>
      </w:pPr>
      <w:r w:rsidRPr="00840A7E">
        <w:rPr>
          <w:color w:val="auto"/>
          <w:w w:val="100"/>
        </w:rPr>
        <w:t>Администрации сельсовета Памяти 13 Борцов передать часть полномочий по организации в границах сельсовета дорожной деятельности, а именно: на осуществление мероприятий по проведению закупки и заключению муниципального контракта на выполнение работ по ремонту автомобильн</w:t>
      </w:r>
      <w:r>
        <w:rPr>
          <w:color w:val="auto"/>
          <w:w w:val="100"/>
        </w:rPr>
        <w:t>ых</w:t>
      </w:r>
      <w:r w:rsidRPr="00840A7E">
        <w:rPr>
          <w:color w:val="auto"/>
          <w:w w:val="100"/>
        </w:rPr>
        <w:t xml:space="preserve"> дорог общего пользования местного значения муниц</w:t>
      </w:r>
      <w:r>
        <w:rPr>
          <w:color w:val="auto"/>
          <w:w w:val="100"/>
        </w:rPr>
        <w:t>ипального образования сельсовет</w:t>
      </w:r>
      <w:r w:rsidRPr="00840A7E">
        <w:rPr>
          <w:color w:val="auto"/>
          <w:w w:val="100"/>
        </w:rPr>
        <w:t xml:space="preserve"> Памяти 13 Борцов Емельяновского района в п. Памяти 13 Борцов, ул. </w:t>
      </w:r>
      <w:r>
        <w:rPr>
          <w:color w:val="auto"/>
          <w:w w:val="100"/>
        </w:rPr>
        <w:t>Копылова, общей протяженностью 770 м. и ул. Суродина, общей протяженностью 500м.</w:t>
      </w:r>
    </w:p>
    <w:p w:rsidR="004525A9" w:rsidRDefault="004525A9" w:rsidP="004525A9">
      <w:pPr>
        <w:pStyle w:val="a3"/>
        <w:numPr>
          <w:ilvl w:val="0"/>
          <w:numId w:val="1"/>
        </w:numPr>
        <w:snapToGrid/>
        <w:ind w:left="0" w:firstLine="360"/>
        <w:jc w:val="both"/>
        <w:rPr>
          <w:bCs/>
        </w:rPr>
      </w:pPr>
      <w:r>
        <w:rPr>
          <w:bCs/>
        </w:rPr>
        <w:t>Администрации сельсовета Памяти 13 Борцов в лице   руководителя администрации  сельсовета Веселовского</w:t>
      </w:r>
      <w:r w:rsidR="003263B7">
        <w:rPr>
          <w:bCs/>
        </w:rPr>
        <w:t xml:space="preserve">С.М. </w:t>
      </w:r>
      <w:r>
        <w:rPr>
          <w:bCs/>
        </w:rPr>
        <w:t>заключить соглашение с администрацией Емельяновского района о передаче ей полномочий, согласно п.1 настоящего решения.</w:t>
      </w:r>
    </w:p>
    <w:p w:rsidR="004525A9" w:rsidRDefault="004525A9" w:rsidP="004525A9">
      <w:pPr>
        <w:pStyle w:val="a3"/>
        <w:numPr>
          <w:ilvl w:val="0"/>
          <w:numId w:val="1"/>
        </w:numPr>
        <w:snapToGrid/>
        <w:ind w:left="0" w:firstLine="360"/>
        <w:jc w:val="both"/>
        <w:rPr>
          <w:bCs/>
        </w:rPr>
      </w:pPr>
      <w:r>
        <w:rPr>
          <w:bCs/>
        </w:rPr>
        <w:t>Контроль за исполнением данного решения  возложить на председателя постоянной комиссии  Совета депутатов сельсовета Памяти 13 Борцов по  финансам, бюджету и налоговой политике Чеканова В.В.</w:t>
      </w:r>
    </w:p>
    <w:p w:rsidR="004525A9" w:rsidRDefault="004525A9" w:rsidP="004525A9">
      <w:pPr>
        <w:pStyle w:val="a3"/>
        <w:numPr>
          <w:ilvl w:val="0"/>
          <w:numId w:val="1"/>
        </w:numPr>
        <w:ind w:left="0" w:firstLine="426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4525A9" w:rsidRDefault="004525A9" w:rsidP="004525A9">
      <w:pPr>
        <w:pStyle w:val="a3"/>
        <w:snapToGrid/>
        <w:ind w:left="0" w:firstLine="426"/>
        <w:rPr>
          <w:bCs/>
        </w:rPr>
      </w:pPr>
    </w:p>
    <w:p w:rsidR="004525A9" w:rsidRDefault="004525A9" w:rsidP="004525A9">
      <w:pPr>
        <w:ind w:firstLine="426"/>
        <w:rPr>
          <w:bCs/>
        </w:rPr>
      </w:pPr>
    </w:p>
    <w:p w:rsidR="004525A9" w:rsidRDefault="004525A9" w:rsidP="004525A9">
      <w:pPr>
        <w:rPr>
          <w:bCs/>
        </w:rPr>
      </w:pPr>
      <w:r>
        <w:rPr>
          <w:bCs/>
        </w:rPr>
        <w:t xml:space="preserve">Глава сельсовета – </w:t>
      </w:r>
    </w:p>
    <w:p w:rsidR="004525A9" w:rsidRPr="00C920E7" w:rsidRDefault="004525A9" w:rsidP="004525A9">
      <w:pPr>
        <w:rPr>
          <w:bCs/>
        </w:rPr>
      </w:pPr>
      <w:r>
        <w:rPr>
          <w:bCs/>
        </w:rPr>
        <w:t>Председатель Совета депутатов                                                                       Е.В.Елисеева</w:t>
      </w:r>
    </w:p>
    <w:p w:rsidR="005B7651" w:rsidRDefault="003263B7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D6C"/>
    <w:multiLevelType w:val="hybridMultilevel"/>
    <w:tmpl w:val="6EF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5A9"/>
    <w:rsid w:val="00287238"/>
    <w:rsid w:val="003263B7"/>
    <w:rsid w:val="00383A74"/>
    <w:rsid w:val="00405FC4"/>
    <w:rsid w:val="004525A9"/>
    <w:rsid w:val="004C29AD"/>
    <w:rsid w:val="004D7B38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25A9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5A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52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A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2017-04-05T09:51:00Z</cp:lastPrinted>
  <dcterms:created xsi:type="dcterms:W3CDTF">2017-04-04T07:00:00Z</dcterms:created>
  <dcterms:modified xsi:type="dcterms:W3CDTF">2017-04-05T09:52:00Z</dcterms:modified>
</cp:coreProperties>
</file>