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33" w:rsidRPr="00F570D0" w:rsidRDefault="00F04A15" w:rsidP="00102233">
      <w:pPr>
        <w:pStyle w:val="a9"/>
        <w:jc w:val="right"/>
        <w:rPr>
          <w:sz w:val="24"/>
          <w:szCs w:val="24"/>
          <w:lang w:val="ru-RU"/>
        </w:rPr>
      </w:pPr>
      <w:r w:rsidRPr="00F570D0">
        <w:rPr>
          <w:sz w:val="24"/>
          <w:szCs w:val="24"/>
          <w:lang w:val="ru-RU"/>
        </w:rPr>
        <w:t xml:space="preserve"> </w:t>
      </w:r>
      <w:r w:rsidR="00E85B1C">
        <w:rPr>
          <w:sz w:val="24"/>
          <w:szCs w:val="24"/>
          <w:lang w:val="ru-RU"/>
        </w:rPr>
        <w:t xml:space="preserve"> </w:t>
      </w:r>
    </w:p>
    <w:p w:rsidR="00102233" w:rsidRPr="00861609" w:rsidRDefault="00102233" w:rsidP="00861609">
      <w:pPr>
        <w:pStyle w:val="a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АДМИНИСТРАТИВНЫЙ РЕГЛАМЕНТ</w:t>
      </w:r>
    </w:p>
    <w:p w:rsidR="00F04A15" w:rsidRPr="00861609" w:rsidRDefault="00F04A15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администрации </w:t>
      </w:r>
      <w:r w:rsidR="0025247E" w:rsidRPr="00861609">
        <w:rPr>
          <w:rFonts w:ascii="Times New Roman" w:hAnsi="Times New Roman" w:cs="Times New Roman"/>
          <w:b/>
          <w:sz w:val="24"/>
          <w:szCs w:val="24"/>
          <w:lang w:val="ru-RU"/>
        </w:rPr>
        <w:t>сельсовета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Памяти 13 Борцов </w:t>
      </w:r>
    </w:p>
    <w:p w:rsidR="00096217" w:rsidRPr="00861609" w:rsidRDefault="00F04A15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Емельяновского района Красноярского края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96217" w:rsidRPr="00861609" w:rsidRDefault="00F04A15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предоставлению муниципальной услуги</w:t>
      </w:r>
    </w:p>
    <w:p w:rsidR="00096217" w:rsidRPr="00861609" w:rsidRDefault="00096217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04A15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A457D" w:rsidRPr="00861609">
        <w:rPr>
          <w:rFonts w:ascii="Times New Roman" w:hAnsi="Times New Roman" w:cs="Times New Roman"/>
          <w:b/>
          <w:sz w:val="24"/>
          <w:szCs w:val="24"/>
          <w:lang w:val="ru-RU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096217" w:rsidRPr="00861609" w:rsidRDefault="00096217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</w:rPr>
        <w:t>I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. ОБЩИЕ ПОЛОЖЕНИЯ</w:t>
      </w:r>
    </w:p>
    <w:p w:rsidR="00096217" w:rsidRPr="00861609" w:rsidRDefault="00096217" w:rsidP="0086160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>Регламент по предоставлению муниципальной услуги «</w:t>
      </w:r>
      <w:r w:rsidR="00AA457D" w:rsidRPr="00861609">
        <w:rPr>
          <w:rFonts w:ascii="Times New Roman" w:hAnsi="Times New Roman" w:cs="Times New Roman"/>
          <w:sz w:val="24"/>
          <w:szCs w:val="24"/>
          <w:lang w:val="ru-RU"/>
        </w:rPr>
        <w:t>Прием заявлений, документов, а также постановка граждан на учет в качестве нуждающихся в жилых помещениях»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 в целях повышения качества предоставления муниципальной услуги, создания комфортных условий для физических лиц, являющихся потребителями данной услуги, и определяет сроки и последовательность действий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Памяти 13 Борцов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Емельяновского района Красноярского края, его должностных лиц.</w:t>
      </w:r>
      <w:proofErr w:type="gramEnd"/>
    </w:p>
    <w:p w:rsidR="00D8105B" w:rsidRPr="00861609" w:rsidRDefault="00D8105B" w:rsidP="00861609">
      <w:pPr>
        <w:pStyle w:val="11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861609">
        <w:rPr>
          <w:rFonts w:ascii="Times New Roman" w:hAnsi="Times New Roman"/>
          <w:sz w:val="24"/>
          <w:szCs w:val="24"/>
        </w:rPr>
        <w:t xml:space="preserve"> Заявителями являются граждане Российской Федерации, а также иностранные граждане и лица без гражданства, если это предусмотрено международным договором Российской Федерации, признанные малоимущими в порядке, определенном законом Красноярского края, и нуждающиеся в жилых помещениях по основаниям, установленным частью первой статьи 51 Жилищного кодекса Российской Федерации</w:t>
      </w:r>
    </w:p>
    <w:p w:rsidR="00096217" w:rsidRPr="00861609" w:rsidRDefault="00D8105B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При предоставлении муниципальной услуги от имени заявителей вправе выступать представители по доверенности. </w:t>
      </w: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предоставляет документ</w:t>
      </w:r>
      <w:proofErr w:type="gramEnd"/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, удостоверяющий личность и документ, подтверждающий его полномочия на представление интересов заявителя.</w:t>
      </w:r>
    </w:p>
    <w:p w:rsidR="00E6700B" w:rsidRPr="00861609" w:rsidRDefault="00096217" w:rsidP="00861609">
      <w:pPr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E6700B" w:rsidRPr="008616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Порядок информирования о правилах предоставления муниципальной услуги.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Информация о порядке предоставления муниципальной услуги предоставляется: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непосредственно в администрации </w:t>
      </w:r>
      <w:r w:rsidRPr="00861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поселка;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 использованием средств почтовой, телефонной, электронной связи;</w:t>
      </w:r>
    </w:p>
    <w:p w:rsidR="00E6700B" w:rsidRPr="00861609" w:rsidRDefault="00E6700B" w:rsidP="00861609">
      <w:pPr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получения информации о процедуре предоставления муниципальной услуги (далее - информация о процедуре) заявители вправе обращаться: 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устной форме лично или по телефону к специалисту администрации сельсовета (поселка). 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в письменном виде в адрес главы администрации сельсовета </w:t>
      </w:r>
      <w:r w:rsidRPr="008616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(поселка).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требованиями к информированию заявителя являются: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достоверность и полнота информации о процедуре;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четкость в изложении информации о процедуре; 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удобство и доступность получения информации о процедуре;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оперативность предоставления информации о процедуре.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информирования может быть устной или письменной в зависимости от формы обращения заявителя.</w:t>
      </w:r>
    </w:p>
    <w:p w:rsidR="00E6700B" w:rsidRPr="00861609" w:rsidRDefault="00E6700B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61609">
        <w:rPr>
          <w:rFonts w:ascii="Times New Roman" w:hAnsi="Times New Roman" w:cs="Times New Roman"/>
          <w:b/>
          <w:iCs/>
          <w:sz w:val="24"/>
          <w:szCs w:val="24"/>
        </w:rPr>
        <w:t>Требования к местам для информирования заявителей, получения информации и заполнения необходимых документов, требования к размещению и оформлению визуальной, текстовой информации.</w:t>
      </w:r>
    </w:p>
    <w:p w:rsidR="00E6700B" w:rsidRPr="00861609" w:rsidRDefault="00E6700B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>В помещениях, которые используются для предоставления муниципальной услуги, должны быть предусмотрены</w:t>
      </w:r>
      <w:r w:rsidRPr="00861609">
        <w:rPr>
          <w:rFonts w:ascii="Times New Roman" w:hAnsi="Times New Roman" w:cs="Times New Roman"/>
          <w:iCs/>
          <w:sz w:val="24"/>
          <w:szCs w:val="24"/>
        </w:rPr>
        <w:t xml:space="preserve"> места для информирования заявителей, получения информации и заполнения необходимых документов.</w:t>
      </w:r>
    </w:p>
    <w:p w:rsidR="00E6700B" w:rsidRPr="00861609" w:rsidRDefault="00E6700B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1609">
        <w:rPr>
          <w:rFonts w:ascii="Times New Roman" w:hAnsi="Times New Roman" w:cs="Times New Roman"/>
          <w:iCs/>
          <w:sz w:val="24"/>
          <w:szCs w:val="24"/>
        </w:rPr>
        <w:t>Места для информирования заявителей, получения информации и заполнения необходимых документов оборудуются информационными стендами, стульями и столами для возможности оформления документов. На столах размещаются формы документов, канцелярские принадлежности.</w:t>
      </w:r>
    </w:p>
    <w:p w:rsidR="00E6700B" w:rsidRPr="00861609" w:rsidRDefault="00E6700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Информационные стенды должны содержать информацию по вопросам предоставления муниципальной услуги</w:t>
      </w:r>
      <w:r w:rsidRPr="0086160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.СТАНДАРТ ПРЕДОСТАВЛЕНИЯ МУНИЦИПАЛЬНОЙ УСЛУГИ</w:t>
      </w:r>
    </w:p>
    <w:p w:rsidR="009F5C87" w:rsidRPr="00861609" w:rsidRDefault="009F5C8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2.1 Наименование муниципальной услуги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  «</w:t>
      </w:r>
      <w:r w:rsidR="00AA457D" w:rsidRPr="00861609">
        <w:rPr>
          <w:rFonts w:ascii="Times New Roman" w:hAnsi="Times New Roman" w:cs="Times New Roman"/>
          <w:b/>
          <w:sz w:val="24"/>
          <w:szCs w:val="24"/>
          <w:lang w:val="ru-RU"/>
        </w:rPr>
        <w:t>Прием заявлений, документов, а также постановка граждан на учет в качестве нуждающихся в жилых помещениях»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далее Муниципальная услуга.</w:t>
      </w:r>
    </w:p>
    <w:p w:rsidR="00096217" w:rsidRPr="00861609" w:rsidRDefault="009F5C8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2.2.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Муниципальная услуга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предоставляется 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администрацией 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Памяти 13 Борцов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Емельянов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ского района Красноярского края </w:t>
      </w:r>
      <w:proofErr w:type="gramStart"/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далее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администрация 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Организация расположена по адресу: 6</w:t>
      </w:r>
      <w:r w:rsidR="00976909" w:rsidRPr="00861609">
        <w:rPr>
          <w:rFonts w:ascii="Times New Roman" w:hAnsi="Times New Roman" w:cs="Times New Roman"/>
          <w:sz w:val="24"/>
          <w:szCs w:val="24"/>
          <w:lang w:val="ru-RU"/>
        </w:rPr>
        <w:t>6301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, Красноярский край, Емельяновский район,</w:t>
      </w:r>
      <w:proofErr w:type="gramStart"/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п. Памяти 13 Борцов, ул</w:t>
      </w:r>
      <w:proofErr w:type="gramStart"/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>оветская, 49,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61BF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тел.   8(39133)44124 , факс 8(39133) 44187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61609">
        <w:rPr>
          <w:rFonts w:ascii="Times New Roman" w:hAnsi="Times New Roman" w:cs="Times New Roman"/>
          <w:sz w:val="24"/>
          <w:szCs w:val="24"/>
          <w:lang w:val="ru-RU"/>
        </w:rPr>
        <w:t>эл.почта</w:t>
      </w:r>
      <w:proofErr w:type="spellEnd"/>
      <w:r w:rsidR="008446CE" w:rsidRPr="0086160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5" w:history="1"/>
      <w:r w:rsidR="00F570D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570D0" w:rsidRPr="00861609">
        <w:rPr>
          <w:rFonts w:ascii="Times New Roman" w:hAnsi="Times New Roman" w:cs="Times New Roman"/>
          <w:i/>
          <w:sz w:val="24"/>
          <w:szCs w:val="24"/>
        </w:rPr>
        <w:t>adm</w:t>
      </w:r>
      <w:proofErr w:type="spellEnd"/>
      <w:r w:rsidR="00F570D0" w:rsidRPr="00861609">
        <w:rPr>
          <w:rFonts w:ascii="Times New Roman" w:hAnsi="Times New Roman" w:cs="Times New Roman"/>
          <w:i/>
          <w:sz w:val="24"/>
          <w:szCs w:val="24"/>
          <w:lang w:val="ru-RU"/>
        </w:rPr>
        <w:t>13</w:t>
      </w:r>
      <w:proofErr w:type="spellStart"/>
      <w:r w:rsidR="00F570D0" w:rsidRPr="00861609">
        <w:rPr>
          <w:rFonts w:ascii="Times New Roman" w:hAnsi="Times New Roman" w:cs="Times New Roman"/>
          <w:i/>
          <w:sz w:val="24"/>
          <w:szCs w:val="24"/>
        </w:rPr>
        <w:t>borcov</w:t>
      </w:r>
      <w:proofErr w:type="spellEnd"/>
      <w:r w:rsidR="008446CE" w:rsidRPr="00861609">
        <w:rPr>
          <w:rFonts w:ascii="Times New Roman" w:hAnsi="Times New Roman" w:cs="Times New Roman"/>
          <w:i/>
          <w:sz w:val="24"/>
          <w:szCs w:val="24"/>
          <w:lang w:val="ru-RU"/>
        </w:rPr>
        <w:t>@</w:t>
      </w:r>
      <w:r w:rsidR="008446CE" w:rsidRPr="00861609">
        <w:rPr>
          <w:rFonts w:ascii="Times New Roman" w:hAnsi="Times New Roman" w:cs="Times New Roman"/>
          <w:i/>
          <w:sz w:val="24"/>
          <w:szCs w:val="24"/>
        </w:rPr>
        <w:t>mail</w:t>
      </w:r>
      <w:r w:rsidR="008446CE" w:rsidRPr="0086160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spellStart"/>
      <w:r w:rsidR="008446CE" w:rsidRPr="00861609">
        <w:rPr>
          <w:rFonts w:ascii="Times New Roman" w:hAnsi="Times New Roman" w:cs="Times New Roman"/>
          <w:i/>
          <w:sz w:val="24"/>
          <w:szCs w:val="24"/>
        </w:rPr>
        <w:t>ru</w:t>
      </w:r>
      <w:proofErr w:type="spellEnd"/>
    </w:p>
    <w:p w:rsidR="00096217" w:rsidRPr="00861609" w:rsidRDefault="009F5C87" w:rsidP="00861609">
      <w:pPr>
        <w:pStyle w:val="a9"/>
        <w:ind w:left="-284" w:firstLine="284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2.3.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Результат предоставления муниципальной услуги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Конечным результатом предоставления муниципальной услуги является </w:t>
      </w:r>
      <w:r w:rsidR="00AA457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решение о принятии граждан на учет в качестве нуждающихся в жилых помещениях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457D" w:rsidRPr="00861609">
        <w:rPr>
          <w:rFonts w:ascii="Times New Roman" w:hAnsi="Times New Roman" w:cs="Times New Roman"/>
          <w:sz w:val="24"/>
          <w:szCs w:val="24"/>
          <w:lang w:val="ru-RU"/>
        </w:rPr>
        <w:t>или отказе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в  принятии на учет.</w:t>
      </w:r>
    </w:p>
    <w:p w:rsidR="00096217" w:rsidRPr="00861609" w:rsidRDefault="009F5C87" w:rsidP="00861609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2.4 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Срок предоставления</w:t>
      </w:r>
    </w:p>
    <w:p w:rsidR="00153823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Срок предоставления муниципальной услуги при обращении получателя услуги к специалисту с необходимыми д</w:t>
      </w:r>
      <w:r w:rsidR="00153823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окументами составляет не более 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30 дней со дня регистрации заявления в Книге регистрации заявлений.</w:t>
      </w:r>
      <w:r w:rsidR="00153823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6217" w:rsidRPr="00861609" w:rsidRDefault="009F5C87" w:rsidP="00861609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2.5. 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Муниципальная услуга предоставляется в соответствии со следующими нормативно-правовыми актами:</w:t>
      </w:r>
    </w:p>
    <w:p w:rsidR="00D8105B" w:rsidRPr="00861609" w:rsidRDefault="00D8105B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="0025247E" w:rsidRPr="0086160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Конституци</w:t>
      </w:r>
      <w:r w:rsidR="0025247E"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8616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Российской Федерации;</w:t>
      </w:r>
    </w:p>
    <w:p w:rsidR="00096217" w:rsidRPr="00861609" w:rsidRDefault="0025247E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от 06.10.2003 года №131-ФЗ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оссийской Федерации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»</w:t>
      </w:r>
      <w:proofErr w:type="gramStart"/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;</w:t>
      </w:r>
      <w:proofErr w:type="gramEnd"/>
    </w:p>
    <w:p w:rsidR="0025247E" w:rsidRPr="00861609" w:rsidRDefault="0025247E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Федеральный закон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от 27.07.2010 года №210-ФЗ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«Об организации предоставления государственных и муниципальных услуг» </w:t>
      </w:r>
    </w:p>
    <w:p w:rsidR="004067DD" w:rsidRPr="00861609" w:rsidRDefault="0025247E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67DD" w:rsidRPr="00861609">
        <w:rPr>
          <w:rFonts w:ascii="Times New Roman" w:hAnsi="Times New Roman" w:cs="Times New Roman"/>
          <w:sz w:val="24"/>
          <w:szCs w:val="24"/>
          <w:lang w:val="ru-RU"/>
        </w:rPr>
        <w:t>Закон Красноярского края от 23 мая 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края»;</w:t>
      </w:r>
    </w:p>
    <w:p w:rsidR="00B35CA5" w:rsidRPr="00861609" w:rsidRDefault="00B35CA5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5. Жилищный кодекс Российской Федерации  29.12.2004 №188-ФЗ</w:t>
      </w:r>
    </w:p>
    <w:p w:rsidR="00096217" w:rsidRPr="00861609" w:rsidRDefault="00B35CA5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Устав 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</w:t>
      </w:r>
      <w:r w:rsidR="008446CE" w:rsidRPr="00861609">
        <w:rPr>
          <w:rFonts w:ascii="Times New Roman" w:hAnsi="Times New Roman" w:cs="Times New Roman"/>
          <w:sz w:val="24"/>
          <w:szCs w:val="24"/>
          <w:lang w:val="ru-RU"/>
        </w:rPr>
        <w:t>Памяти 13 Борцов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Емельяновского района Красноярского края</w:t>
      </w:r>
      <w:r w:rsidR="000426A1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217" w:rsidRPr="00861609" w:rsidRDefault="009F5C87" w:rsidP="00861609">
      <w:pPr>
        <w:pStyle w:val="a9"/>
        <w:ind w:left="-284" w:firstLine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2.6.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документов необходимых для получения услуги  </w:t>
      </w:r>
      <w:r w:rsidR="004067DD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«Прием заявлений, документов, а также постановка граждан на учет в качестве нуждающихся в жилых помещениях»</w:t>
      </w:r>
    </w:p>
    <w:p w:rsidR="002F537A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Перечень документов необходимых для получения </w:t>
      </w:r>
      <w:r w:rsidR="002F537A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муниципальной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F537A" w:rsidRPr="00861609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096217" w:rsidRPr="00861609" w:rsidRDefault="002F537A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-принятие граждан на учет осуществляется на основании заявления 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установленной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Законом Красноярского края от 23 мая 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при наличии нижеследующих документов, подтверждающих право состоять на учете:</w:t>
      </w:r>
      <w:proofErr w:type="gramEnd"/>
    </w:p>
    <w:p w:rsidR="00063DD2" w:rsidRPr="00861609" w:rsidRDefault="00063DD2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- заявление о принятии на учет, установленной формы, </w:t>
      </w:r>
    </w:p>
    <w:p w:rsidR="0025247E" w:rsidRPr="00861609" w:rsidRDefault="00063DD2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- копия паспорта или иного документа, удостоверяющего личность заявителя, </w:t>
      </w:r>
      <w:r w:rsidR="00C76CEF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паспорт с отметкой о регистрации по месту жительства, в случае отсутствия паспорта либо отсутствия в паспорте отметки о регистрации по месту жительства - свидетельство о регистрации по месту жительства, выданное соответствующим органом регистрационного учета;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(удочерении), другие документы);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решение органа местного самоуправления о признании гражданина малоимущим в целях предоставления ему жилого помещения по договору социального найма в порядке, установленном законом края;</w:t>
      </w:r>
    </w:p>
    <w:p w:rsidR="00063DD2" w:rsidRPr="00861609" w:rsidRDefault="00063DD2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частью 3 статьи 49 Жилищного кодекса Российской Федерации (для иных определенных федеральным законом, указом Президента Российской Федерации или законом края категорий граждан);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выписка из домовой книги (финансового лицевого счета);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lastRenderedPageBreak/>
        <w:t>- документы, подтверждающие право пользования жилым помещением, занимаемым заявителем и членами его семьи: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 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</w:t>
      </w:r>
      <w:r w:rsidR="00650FC8" w:rsidRPr="00861609">
        <w:rPr>
          <w:rFonts w:ascii="Times New Roman" w:hAnsi="Times New Roman" w:cs="Times New Roman"/>
          <w:sz w:val="24"/>
          <w:szCs w:val="24"/>
          <w:lang w:val="ru-RU"/>
        </w:rPr>
        <w:t>обственности на жилое помещение (в случае если право собственности на него не зарегистрировано в Едином государственном реестре прав на недвижимое имущество и сделок с ним).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Граждане, имеющие право на внеочередное предоставление жилого помещения по договору социального найма в случаях, установленных частью 2 статьи 57 Жилищного кодекса Российской Федерации, помимо документов, указанных  выше, представляют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-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>- страдающие тяжелыми формами хронических заболеваний по перечню, утвержденному Правительством Российской Федерации, - соответствующий документ из медицинского учреждения.</w:t>
      </w:r>
      <w:proofErr w:type="gramEnd"/>
    </w:p>
    <w:p w:rsidR="005B22E7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-в случае подписания заявления о принятии на учет опекуном, действующим от имени недееспособного гражданина, опекун представляет решение органа опеки и попечительства о его назначении.</w:t>
      </w:r>
      <w:r w:rsidR="005B22E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76CEF" w:rsidRPr="00861609" w:rsidRDefault="005B22E7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>В случае  указанные документы находятся в распоряжении государственных органов, органов местного самоуправления либо подведомственных им организаций, участвующих в предоставлении государственных и муниципальных услуг, и не были предоставлены гражданами по собственной инициативе, орган, осуществляющий принятии на учет, запрашивает посредством межведомственных запросов документы (их копии или содержащиеся в них сведения) в соответствующих их органах и организациях, за исключением случаев, когда такие документы</w:t>
      </w:r>
      <w:proofErr w:type="gramEnd"/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включены в перечень документов, определенной частью 6 статьи 7 Федерального закона от 27.07.2010 года №210-ФЗ «Об организации предоставления государственных  и муниципальных услуг».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Все документы представляются в фото- или светокопиях с одновременным представлением оригинала или надлежаще заверенной копии. Фото- или светокопия документа после проверки ее соответствия оригиналу или надлежаще заверенной копии заверяется лицом, принимающим документы, и приобщается к заявлению. Остальные документы возвращаются гражданину.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В заявлении о принятии на учет должно быть изложено: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-согласие граждан, подписавших заявление о принятии на учет, на проверку органом, осуществляющим принятие на учет, представленных ими сведений;</w:t>
      </w:r>
    </w:p>
    <w:p w:rsidR="00C76CEF" w:rsidRPr="00861609" w:rsidRDefault="00C76CEF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-обязательство об 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праве собственности жилых помещений.</w:t>
      </w:r>
    </w:p>
    <w:p w:rsidR="0025247E" w:rsidRPr="00861609" w:rsidRDefault="009F5C87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2.7.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Основания для</w:t>
      </w:r>
      <w:r w:rsidR="00650FC8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247E" w:rsidRPr="00861609">
        <w:rPr>
          <w:rFonts w:ascii="Times New Roman" w:hAnsi="Times New Roman" w:cs="Times New Roman"/>
          <w:b/>
          <w:sz w:val="24"/>
          <w:szCs w:val="24"/>
          <w:lang w:val="ru-RU"/>
        </w:rPr>
        <w:t>приостановления или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отказа в предоставлении муниципальной услуги</w:t>
      </w:r>
    </w:p>
    <w:p w:rsidR="001C04CD" w:rsidRPr="00861609" w:rsidRDefault="001C04CD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тказ в предоставлении муниципальной услуги допускается в случаях, если:</w:t>
      </w:r>
    </w:p>
    <w:p w:rsidR="001C04CD" w:rsidRPr="00861609" w:rsidRDefault="001C04CD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 не представлены предусмотренные   Законом  документы;</w:t>
      </w:r>
    </w:p>
    <w:p w:rsidR="001C04CD" w:rsidRPr="00861609" w:rsidRDefault="001C04CD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- представлены документы, которые не подтверждают право соответствующего гражданина состоять на учете;</w:t>
      </w:r>
    </w:p>
    <w:p w:rsidR="00885185" w:rsidRPr="00861609" w:rsidRDefault="00885185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1C04CD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не истек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пятилетний </w:t>
      </w:r>
      <w:r w:rsidR="001C04CD" w:rsidRPr="00861609">
        <w:rPr>
          <w:rFonts w:ascii="Times New Roman" w:hAnsi="Times New Roman" w:cs="Times New Roman"/>
          <w:sz w:val="24"/>
          <w:szCs w:val="24"/>
          <w:lang w:val="ru-RU"/>
        </w:rPr>
        <w:t>срок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у гражданина, который с намерением приобретения права состоять на учете, совершил действия, в результате которых такой гражданин мог быть признанным нуждающимся в жилых помещениях, (со дня совершения указанных намеренных действий.)</w:t>
      </w:r>
    </w:p>
    <w:p w:rsidR="00E6700B" w:rsidRPr="00861609" w:rsidRDefault="00E6700B" w:rsidP="00861609">
      <w:pPr>
        <w:pStyle w:val="ConsPlusNormal"/>
        <w:tabs>
          <w:tab w:val="left" w:pos="-36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 xml:space="preserve">- в случае если в заявлении не </w:t>
      </w:r>
      <w:proofErr w:type="gramStart"/>
      <w:r w:rsidRPr="00861609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861609">
        <w:rPr>
          <w:rFonts w:ascii="Times New Roman" w:hAnsi="Times New Roman" w:cs="Times New Roman"/>
          <w:sz w:val="24"/>
          <w:szCs w:val="24"/>
        </w:rPr>
        <w:t xml:space="preserve">: фамилия заявителя, направившего заявление, и почтовый адрес, по которому должен быть направлен ответ. </w:t>
      </w:r>
    </w:p>
    <w:p w:rsidR="00E6700B" w:rsidRPr="00861609" w:rsidRDefault="00E6700B" w:rsidP="00861609">
      <w:pPr>
        <w:pStyle w:val="ConsPlusNormal"/>
        <w:tabs>
          <w:tab w:val="left" w:pos="-360"/>
        </w:tabs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lastRenderedPageBreak/>
        <w:t>- если текст заявления не поддается прочтению.</w:t>
      </w:r>
    </w:p>
    <w:p w:rsidR="00096217" w:rsidRPr="00861609" w:rsidRDefault="001C04CD" w:rsidP="00861609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отказе в принятии на учет выдается 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администрацией </w:t>
      </w:r>
      <w:r w:rsidR="0025247E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или направляется заявителю в течение трех рабочих дней со дня принятия 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данного решения с указанием оснований такого отказа, с обязательной ссылкой на нарушения, 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указанные выше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, и может быть обжаловано заявителем (членами его семьи) в судебном порядке.</w:t>
      </w:r>
    </w:p>
    <w:p w:rsidR="00C76CA2" w:rsidRPr="00861609" w:rsidRDefault="009F5C87" w:rsidP="00861609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2.8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85185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Муниципальная услуга «</w:t>
      </w:r>
      <w:r w:rsidR="00C76CA2" w:rsidRPr="00861609">
        <w:rPr>
          <w:rFonts w:ascii="Times New Roman" w:hAnsi="Times New Roman" w:cs="Times New Roman"/>
          <w:b/>
          <w:sz w:val="24"/>
          <w:szCs w:val="24"/>
          <w:lang w:val="ru-RU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C76CA2" w:rsidRPr="00861609" w:rsidRDefault="00C76CA2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оказывается безвозмездно.</w:t>
      </w:r>
    </w:p>
    <w:p w:rsidR="00CE2EBE" w:rsidRPr="00861609" w:rsidRDefault="00CE2EBE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2.9. Максимальный срок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</w:t>
      </w:r>
      <w:r w:rsidR="00E4235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20 минут.</w:t>
      </w:r>
    </w:p>
    <w:p w:rsidR="00CE2EBE" w:rsidRPr="00861609" w:rsidRDefault="00CE2EBE" w:rsidP="00861609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2.10. Срок </w:t>
      </w:r>
      <w:r w:rsidR="0025247E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порядок 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регистрации запроса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заявителя о предоставлении  муниципальной услуги составляет не более </w:t>
      </w:r>
      <w:r w:rsidR="00E4235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20 минут.</w:t>
      </w:r>
    </w:p>
    <w:p w:rsidR="00096217" w:rsidRPr="00861609" w:rsidRDefault="00CE2EBE" w:rsidP="00861609">
      <w:pPr>
        <w:pStyle w:val="a9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2.11.</w:t>
      </w:r>
      <w:r w:rsidR="00C76CA2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Требовани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я к оборудованию мест оказания м</w:t>
      </w:r>
      <w:r w:rsidR="00096217" w:rsidRPr="00861609">
        <w:rPr>
          <w:rFonts w:ascii="Times New Roman" w:hAnsi="Times New Roman" w:cs="Times New Roman"/>
          <w:b/>
          <w:sz w:val="24"/>
          <w:szCs w:val="24"/>
          <w:lang w:val="ru-RU"/>
        </w:rPr>
        <w:t>униципальной услуги</w:t>
      </w:r>
    </w:p>
    <w:p w:rsidR="00096217" w:rsidRPr="00861609" w:rsidRDefault="000426A1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о режиме работы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E6700B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размещается на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здании на видном месте</w:t>
      </w: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:rsidR="00096217" w:rsidRPr="00861609" w:rsidRDefault="000426A1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Прием заявителей осуществляется в специально оборудованном кабинете</w:t>
      </w:r>
    </w:p>
    <w:p w:rsidR="00096217" w:rsidRPr="00861609" w:rsidRDefault="00DC1D4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Прием документов на предоставление Муниципальной услуги осуществляется:</w:t>
      </w:r>
    </w:p>
    <w:tbl>
      <w:tblPr>
        <w:tblStyle w:val="af3"/>
        <w:tblW w:w="0" w:type="auto"/>
        <w:tblLook w:val="04A0"/>
      </w:tblPr>
      <w:tblGrid>
        <w:gridCol w:w="4785"/>
        <w:gridCol w:w="4786"/>
      </w:tblGrid>
      <w:tr w:rsidR="00096217" w:rsidRPr="00861609" w:rsidTr="000962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217" w:rsidRPr="00861609" w:rsidRDefault="00E6700B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217" w:rsidRPr="00861609" w:rsidRDefault="00DC1D49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8.00 – </w:t>
            </w:r>
            <w:r w:rsidR="00E6700B"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96217"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(перерыв 12.00 – 13.00)</w:t>
            </w:r>
          </w:p>
        </w:tc>
      </w:tr>
      <w:tr w:rsidR="00E6700B" w:rsidRPr="00861609" w:rsidTr="000962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00B" w:rsidRPr="00861609" w:rsidRDefault="00E6700B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00B" w:rsidRPr="00861609" w:rsidRDefault="00E6700B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 – 17.00 (перерыв 12.00 – 13.00)</w:t>
            </w:r>
          </w:p>
        </w:tc>
      </w:tr>
      <w:tr w:rsidR="00E6700B" w:rsidRPr="00861609" w:rsidTr="000962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00B" w:rsidRPr="00861609" w:rsidRDefault="00E6700B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700B" w:rsidRPr="00861609" w:rsidRDefault="00E6700B" w:rsidP="00861609">
            <w:pPr>
              <w:pStyle w:val="a9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8.00 – 17.00 (перерыв 12.00 – 13.00)</w:t>
            </w:r>
          </w:p>
        </w:tc>
      </w:tr>
    </w:tbl>
    <w:p w:rsidR="00096217" w:rsidRPr="00861609" w:rsidRDefault="00DC1D4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Рабочее место должностного лица, ответственного за предоставление Муниципальной услуги,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обору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довано персональным компьютером.</w:t>
      </w:r>
    </w:p>
    <w:p w:rsidR="00096217" w:rsidRPr="00861609" w:rsidRDefault="00DC1D4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42AC" w:rsidRPr="00861609">
        <w:rPr>
          <w:rFonts w:ascii="Times New Roman" w:hAnsi="Times New Roman" w:cs="Times New Roman"/>
          <w:sz w:val="24"/>
          <w:szCs w:val="24"/>
          <w:lang w:val="ru-RU"/>
        </w:rPr>
        <w:t>Кабинет</w:t>
      </w:r>
      <w:r w:rsidR="00E6700B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выделенный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для предоставления Муниципальной услуги,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санита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рно-эпидемиологическим правилам.</w:t>
      </w:r>
    </w:p>
    <w:p w:rsidR="00096217" w:rsidRPr="00861609" w:rsidRDefault="00DC1D4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Места для проведения личного приема граждан оборудуются </w:t>
      </w:r>
      <w:r w:rsidR="00E42350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мебелью для сидения.</w:t>
      </w:r>
    </w:p>
    <w:p w:rsidR="00733517" w:rsidRPr="00861609" w:rsidRDefault="00084C10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gramStart"/>
      <w:r w:rsidRPr="008616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733517" w:rsidRPr="008616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и о социальной защите инвалидов.</w:t>
      </w:r>
      <w:proofErr w:type="gramEnd"/>
    </w:p>
    <w:p w:rsidR="00084C10" w:rsidRPr="00861609" w:rsidRDefault="00084C10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="0074793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1. </w:t>
      </w:r>
      <w:r w:rsidR="00733517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Помещения для предоставления муниципальной услуги</w:t>
      </w:r>
      <w:r w:rsidR="00A4048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размещаются преимущественно на нижних этажах зданий.</w:t>
      </w:r>
    </w:p>
    <w:p w:rsidR="00A40483" w:rsidRPr="00861609" w:rsidRDefault="003D6659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 </w:t>
      </w:r>
      <w:r w:rsidR="0074793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4048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74793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 </w:t>
      </w:r>
      <w:r w:rsidR="00A4048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Помещения оборудуются пандусами, пассажирскими лифтами или подъемными платформами для обеспечения доступа инвалидов на креслах- колясках на этажи выше или ниже этажа основного входа в здание (первого этажа), санитарно-техническими помещениями (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доступными для инвалидов), расширенными проходами, позволяющими обеспечить беспрепятственный доступ заявителей, включая заявителей использующих кресла-коляски.  </w:t>
      </w:r>
      <w:r w:rsidR="00A4048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AD5905" w:rsidRPr="00861609" w:rsidRDefault="00D33AE1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2. </w:t>
      </w:r>
      <w:r w:rsidR="003D665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</w:t>
      </w:r>
      <w:r w:rsidR="001263D7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3D665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должно соответствовать пределам, установленным для зоны </w:t>
      </w:r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досягаемости заявителей, находящихся в креслах – колясках.</w:t>
      </w:r>
    </w:p>
    <w:p w:rsidR="003D6659" w:rsidRPr="00861609" w:rsidRDefault="00D33AE1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3. </w:t>
      </w:r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При не возможности создания в учреждении </w:t>
      </w:r>
      <w:proofErr w:type="gramStart"/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( </w:t>
      </w:r>
      <w:proofErr w:type="gramEnd"/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органе местного самоуправления) условий для его полного приспособления с учетом потребностей инвалидов, учреждением (органом местного самоуправления)</w:t>
      </w:r>
      <w:r w:rsidR="003D665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проводятся мероприятия по обеспечению беспрепятственного доступа маломобильных граждан к объекту с учетом разумного приспособления.  </w:t>
      </w:r>
      <w:r w:rsidR="003D665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1E6934" w:rsidRPr="00861609" w:rsidRDefault="00747939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4.</w:t>
      </w:r>
      <w:r w:rsidR="00D33AE1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Для приема граждан, обратившихся за получением муниципальной услуги, выделяются отдельные помещения, снабж</w:t>
      </w:r>
      <w:r w:rsidR="00186264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е</w:t>
      </w:r>
      <w:r w:rsidR="00AD5905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нные</w:t>
      </w:r>
      <w:r w:rsidR="00186264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</w:t>
      </w:r>
      <w:r w:rsidR="001E6934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. Указатели должны быть четкими, заметными и понятными, с дублированием необходимой для инвалидов звуковой либо зрительной информации знаками, выполненными рельефно – точечным шрифтом Брайля.  </w:t>
      </w:r>
    </w:p>
    <w:p w:rsidR="00C92E48" w:rsidRPr="00861609" w:rsidRDefault="00C92E48" w:rsidP="00861609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lastRenderedPageBreak/>
        <w:t>5.</w:t>
      </w:r>
      <w:r w:rsidR="00D33AE1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1E6934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Места для заполнения документов оборудуются стульями, столами, 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обеспечиваются бланками заявлений, раздаточными информационными материалами, письменными принадлежностями.</w:t>
      </w:r>
    </w:p>
    <w:p w:rsidR="00FB103E" w:rsidRPr="00861609" w:rsidRDefault="00C92E48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6.</w:t>
      </w:r>
      <w:r w:rsidR="001E6934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Специалисты при необходимости оказывают инвалидам помощь, необходимую для получения в доступной для них форме информации о правилах предоставления </w:t>
      </w:r>
      <w:r w:rsidR="00FB103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D5905" w:rsidRPr="00861609" w:rsidRDefault="0086160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7.   </w:t>
      </w:r>
      <w:r w:rsidR="00FB103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информационных терминалах (киосках) либо на информационных стендах  размещаются сведения о графике (режиме) работы учреждения (органа</w:t>
      </w:r>
      <w:r w:rsidR="00F317DF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FB103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местного само</w:t>
      </w:r>
      <w:r w:rsidR="00F317DF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управления), информация о порядке и условиях предоставления муниципальной услуги, образцы заполнения заявлений и перечень документов,</w:t>
      </w:r>
      <w:r w:rsidR="00EB7A1A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необходимых для предоставления муниципальной услуги.</w:t>
      </w:r>
    </w:p>
    <w:p w:rsidR="00E9114E" w:rsidRPr="00861609" w:rsidRDefault="0086160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8. </w:t>
      </w:r>
      <w:r w:rsidR="00EB7A1A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</w:t>
      </w:r>
      <w:r w:rsidR="00E9114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предусматриваются доступные места общественного пользования (туалеты).</w:t>
      </w:r>
    </w:p>
    <w:p w:rsidR="00E9114E" w:rsidRPr="00861609" w:rsidRDefault="0074793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9. </w:t>
      </w:r>
      <w:r w:rsidR="00E9114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учреждения (органа местного самоуправления).</w:t>
      </w:r>
      <w:r w:rsidR="00EB7A1A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747939" w:rsidRPr="00861609" w:rsidRDefault="00E9114E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10.</w:t>
      </w:r>
      <w:r w:rsidR="00EB7A1A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При наличии на территории, прилегающей к местонахождению  учреждения (органа местного самоуправления), мест для парковки автотранспортных средств, выделяется не менее 10 процентов мест (но не менее одного места) для парковки специальных</w:t>
      </w:r>
      <w:r w:rsidR="0074793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автотранспортных средств инвалидов.</w:t>
      </w:r>
    </w:p>
    <w:p w:rsidR="00EB7A1A" w:rsidRPr="00861609" w:rsidRDefault="0074793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11.</w:t>
      </w:r>
      <w:r w:rsidR="00E9114E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 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учреждении (органе местного самоуправления) обеспечивается:</w:t>
      </w:r>
    </w:p>
    <w:p w:rsidR="00747939" w:rsidRPr="00861609" w:rsidRDefault="0074793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допуск на объект </w:t>
      </w:r>
      <w:proofErr w:type="spellStart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сурдопереводчика</w:t>
      </w:r>
      <w:proofErr w:type="spellEnd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proofErr w:type="spellStart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тифлосурдопереводчика</w:t>
      </w:r>
      <w:proofErr w:type="spellEnd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;</w:t>
      </w:r>
    </w:p>
    <w:p w:rsidR="00747939" w:rsidRPr="00861609" w:rsidRDefault="0074793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сопровождение инвалидов, имеющих стойкие нарушения</w:t>
      </w:r>
      <w:r w:rsidR="004E71D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функции зрения и самостоятельного передвижения по территории учреждения (органа местного самоуправления);</w:t>
      </w:r>
    </w:p>
    <w:p w:rsidR="004E71D3" w:rsidRPr="00861609" w:rsidRDefault="004E71D3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допуск собаки – проводника  при наличии документа, подтверждающего ее специальное обучение, выданного по форме и в порядке, </w:t>
      </w:r>
      <w:proofErr w:type="gramStart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установленных</w:t>
      </w:r>
      <w:proofErr w:type="gramEnd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социальной защиты населения;</w:t>
      </w:r>
    </w:p>
    <w:p w:rsidR="00B34079" w:rsidRPr="00861609" w:rsidRDefault="004E71D3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предоставление инвалидам по слуху услуги с использованием русского жестового языка, в том числе специалистами диспетчерской службы</w:t>
      </w:r>
      <w:r w:rsidR="00B34079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видеотелефонной связи для инвалидов по слуху Красноярского края.</w:t>
      </w:r>
    </w:p>
    <w:p w:rsidR="004E71D3" w:rsidRPr="00861609" w:rsidRDefault="00B34079" w:rsidP="00861609">
      <w:pPr>
        <w:tabs>
          <w:tab w:val="left" w:pos="-360"/>
          <w:tab w:val="left" w:pos="1185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Услуги диспетчерской службы для инвалидов по слуху предоставляет оператор – </w:t>
      </w:r>
      <w:proofErr w:type="spellStart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сурдопереводчик</w:t>
      </w:r>
      <w:proofErr w:type="spellEnd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4E71D3"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</w:t>
      </w:r>
      <w:proofErr w:type="gramStart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</w:t>
      </w:r>
      <w:proofErr w:type="gramEnd"/>
      <w:r w:rsidRPr="00861609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. Красноярск, ул. Карла Маркса, д. 40 (второй этаж).»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</w:rPr>
        <w:t>III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.СОСТАВ, ПОСЛЕДОВАТЕЛЬНОСТЬ И СРОКИ </w:t>
      </w:r>
      <w:proofErr w:type="gramStart"/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ВЫПОЛНЕНИЯ </w:t>
      </w:r>
      <w:r w:rsidR="00DC1D49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АДМИНИСТРАТИВНОЙ</w:t>
      </w:r>
      <w:proofErr w:type="gramEnd"/>
      <w:r w:rsidR="00DC1D49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УСЛУГИ</w:t>
      </w:r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Оказание услуги </w:t>
      </w:r>
      <w:r w:rsidR="00F112A4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12A4" w:rsidRPr="00861609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F112A4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Прием заявлений, документов, а также постановка граждан на учет в качестве нуждающихся в жилых помещениях»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включает в себя следу</w:t>
      </w:r>
      <w:r w:rsidR="002F7723" w:rsidRPr="00861609">
        <w:rPr>
          <w:rFonts w:ascii="Times New Roman" w:hAnsi="Times New Roman" w:cs="Times New Roman"/>
          <w:sz w:val="24"/>
          <w:szCs w:val="24"/>
          <w:lang w:val="ru-RU"/>
        </w:rPr>
        <w:t>ющие административные процедуры:</w:t>
      </w:r>
    </w:p>
    <w:p w:rsidR="002F7723" w:rsidRPr="00861609" w:rsidRDefault="002F7723" w:rsidP="00861609">
      <w:pPr>
        <w:pStyle w:val="12"/>
        <w:spacing w:after="0" w:line="240" w:lineRule="auto"/>
        <w:ind w:left="-284" w:firstLine="284"/>
        <w:jc w:val="both"/>
        <w:rPr>
          <w:rFonts w:eastAsia="Times New Roman" w:cs="Times New Roman"/>
          <w:sz w:val="24"/>
          <w:szCs w:val="24"/>
          <w:lang w:val="ru-RU"/>
        </w:rPr>
      </w:pPr>
      <w:r w:rsidRPr="00861609">
        <w:rPr>
          <w:rFonts w:cs="Times New Roman"/>
          <w:sz w:val="24"/>
          <w:szCs w:val="24"/>
          <w:lang w:val="ru-RU"/>
        </w:rPr>
        <w:t xml:space="preserve"> </w:t>
      </w:r>
      <w:r w:rsidRPr="00861609">
        <w:rPr>
          <w:rFonts w:eastAsia="Times New Roman" w:cs="Times New Roman"/>
          <w:b/>
          <w:sz w:val="24"/>
          <w:szCs w:val="24"/>
          <w:lang w:val="ru-RU"/>
        </w:rPr>
        <w:t xml:space="preserve"> 1.Прием документов от заявителя.</w:t>
      </w:r>
      <w:r w:rsidRPr="00861609">
        <w:rPr>
          <w:rFonts w:eastAsia="Times New Roman" w:cs="Times New Roman"/>
          <w:sz w:val="24"/>
          <w:szCs w:val="24"/>
          <w:lang w:val="ru-RU"/>
        </w:rPr>
        <w:t xml:space="preserve">  Прием документов от заявителя в указанное регламентом время осуществляется в течение  20 минут. Заявление гражданина регистрируется в книге регистрации заявлений граждан (далее</w:t>
      </w:r>
      <w:r w:rsidR="00AB69A2" w:rsidRPr="00861609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eastAsia="Times New Roman" w:cs="Times New Roman"/>
          <w:sz w:val="24"/>
          <w:szCs w:val="24"/>
          <w:lang w:val="ru-RU"/>
        </w:rPr>
        <w:t>-</w:t>
      </w:r>
      <w:r w:rsidR="00AB69A2" w:rsidRPr="00861609">
        <w:rPr>
          <w:rFonts w:eastAsia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eastAsia="Times New Roman" w:cs="Times New Roman"/>
          <w:sz w:val="24"/>
          <w:szCs w:val="24"/>
          <w:lang w:val="ru-RU"/>
        </w:rPr>
        <w:t>Книга регистрации заявлений),  выдается расписка в получении документов с указанием их перечня, даты получения органом, осуществляющим принятие на учет, порядкового номера, под которым зарегистрировано его заявление в Книге регистрации заявлений, даты, времени и места рассмотрения вопроса о постановке его на учет.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Заявления граждан рассматриваются в порядке их подачи. При рассмотрении заявлений граждан, поданных в один день, очередность рассмотрения определяется в соответствии с порядковым номером в Книге регистрации заявлений.</w:t>
      </w:r>
    </w:p>
    <w:p w:rsidR="002F7723" w:rsidRPr="00861609" w:rsidRDefault="002F7723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b/>
          <w:sz w:val="24"/>
          <w:szCs w:val="24"/>
        </w:rPr>
        <w:t>2.Проверка принятых от заявителя документов.</w:t>
      </w:r>
      <w:r w:rsidRPr="00861609">
        <w:rPr>
          <w:rFonts w:ascii="Times New Roman" w:hAnsi="Times New Roman" w:cs="Times New Roman"/>
          <w:sz w:val="24"/>
          <w:szCs w:val="24"/>
        </w:rPr>
        <w:t xml:space="preserve">  Проверка принятых от заявителя документов для оказания услуги осуществляется не позднее 30 дней со дня регистрации заявления. Проверка сведений может проводиться путем направления письменного запроса на </w:t>
      </w:r>
      <w:r w:rsidRPr="00861609">
        <w:rPr>
          <w:rFonts w:ascii="Times New Roman" w:hAnsi="Times New Roman" w:cs="Times New Roman"/>
          <w:sz w:val="24"/>
          <w:szCs w:val="24"/>
        </w:rPr>
        <w:lastRenderedPageBreak/>
        <w:t>предприятие (организацию) о представлении необходимой информации с обязательным указанием:</w:t>
      </w:r>
    </w:p>
    <w:p w:rsidR="002F7723" w:rsidRPr="00861609" w:rsidRDefault="002F7723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>- цели запроса;</w:t>
      </w:r>
    </w:p>
    <w:p w:rsidR="002F7723" w:rsidRPr="00861609" w:rsidRDefault="002F7723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>- данных о физическом лице, в отношении которого делается запрос;</w:t>
      </w:r>
    </w:p>
    <w:p w:rsidR="002F7723" w:rsidRPr="00861609" w:rsidRDefault="002F7723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>- перечня запрашиваемых документов или сведений;</w:t>
      </w:r>
    </w:p>
    <w:p w:rsidR="002F7723" w:rsidRPr="00861609" w:rsidRDefault="002F7723" w:rsidP="00861609">
      <w:pPr>
        <w:pStyle w:val="ConsPlusNormal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61609">
        <w:rPr>
          <w:rFonts w:ascii="Times New Roman" w:hAnsi="Times New Roman" w:cs="Times New Roman"/>
          <w:sz w:val="24"/>
          <w:szCs w:val="24"/>
        </w:rPr>
        <w:t>- срока представления запрашиваемых документов (14 дней).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3.Приня</w:t>
      </w:r>
      <w:r w:rsidRPr="008616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тие решения о принятии гражданина на учет или об отказе в принятии на учет.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Решение о принятии гражданина на учет или об отказе в принятии на учет принимается жилищной комиссией (далее - орган, осуществляющий принятие на учет) при администрации сельсовета по результатам рассмотрения заявления о принятии на учет с представленными к нему документами органом, осуществляющим принятие на учет, не позднее чем через тридцать рабочих дней со дня регистрации заявления в Книге регистрации заявлений.</w:t>
      </w:r>
      <w:proofErr w:type="gramEnd"/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Граждане считаются принятыми на учет со дня принятия органом, осуществляющим принятие на учет, решения о принятии на учет.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Решению о принятии на учет или об отказе в принятии на учет присваивается регистрационный номер, соответствующий порядковому номеру в Книге регистрации заявлений. К регистрационному номеру решения о принятии на учет добавляется проставляемый через косую черту номер, соответствующий порядковому номеру в книге учета граждан, нуждающихся в жилых помещениях (далее - Книга учета).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Решения подшиваются в отдельную папку в порядке их рассмотрения</w:t>
      </w:r>
      <w:r w:rsidRPr="0086160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2F7723" w:rsidRPr="00861609" w:rsidRDefault="002F7723" w:rsidP="0086160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4.Выдача уведомления о принятии на учет или об отказе в принятии на учет. </w:t>
      </w:r>
      <w:r w:rsidRPr="00861609">
        <w:rPr>
          <w:rFonts w:ascii="Times New Roman" w:eastAsia="Times New Roman" w:hAnsi="Times New Roman" w:cs="Times New Roman"/>
          <w:sz w:val="24"/>
          <w:szCs w:val="24"/>
          <w:lang w:val="ru-RU"/>
        </w:rPr>
        <w:t>Жилищная комиссия, осуществляющая принятие на учет, не позднее чем через три рабочих дня со дня принятия решения о принятии на учет выдает или направляет гражданину, подавшему соответствующее заявление о принятии на учет, уведомление, подтверждающее принятие такого решения, с указанием его даты, регистрационного номера в Книге учета.</w:t>
      </w:r>
    </w:p>
    <w:p w:rsidR="002F7723" w:rsidRPr="00861609" w:rsidRDefault="002F7723" w:rsidP="00861609">
      <w:pPr>
        <w:pStyle w:val="12"/>
        <w:spacing w:after="0" w:line="240" w:lineRule="auto"/>
        <w:ind w:left="-284" w:firstLine="284"/>
        <w:jc w:val="both"/>
        <w:rPr>
          <w:rFonts w:cs="Times New Roman"/>
          <w:sz w:val="24"/>
          <w:szCs w:val="24"/>
          <w:lang w:val="ru-RU"/>
        </w:rPr>
      </w:pPr>
      <w:r w:rsidRPr="00861609">
        <w:rPr>
          <w:rFonts w:cs="Times New Roman"/>
          <w:sz w:val="24"/>
          <w:szCs w:val="24"/>
          <w:lang w:val="ru-RU"/>
        </w:rPr>
        <w:t xml:space="preserve">  </w:t>
      </w:r>
      <w:proofErr w:type="gramStart"/>
      <w:r w:rsidRPr="00861609">
        <w:rPr>
          <w:rFonts w:cs="Times New Roman"/>
          <w:sz w:val="24"/>
          <w:szCs w:val="24"/>
          <w:lang w:val="ru-RU"/>
        </w:rPr>
        <w:t>Учет граждан ведется по единому списку в Книге учета по утвержденной Законом Красноярского края от 23 мая 2006 г.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</w:t>
      </w:r>
      <w:r w:rsidR="00FB18CC" w:rsidRPr="00861609">
        <w:rPr>
          <w:rFonts w:cs="Times New Roman"/>
          <w:sz w:val="24"/>
          <w:szCs w:val="24"/>
          <w:lang w:val="ru-RU"/>
        </w:rPr>
        <w:t>айма на территории края» форме.</w:t>
      </w:r>
      <w:proofErr w:type="gramEnd"/>
    </w:p>
    <w:p w:rsidR="00F112A4" w:rsidRPr="00861609" w:rsidRDefault="00FB18CC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3AE1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</w:rPr>
        <w:t>IV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.ФОРМЫ КОНТРОЛЯ ЗА </w:t>
      </w:r>
      <w:r w:rsidR="00E6700B"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ПРЕДОСТАВЛЕНИЕМ </w:t>
      </w:r>
    </w:p>
    <w:p w:rsidR="00096217" w:rsidRPr="00861609" w:rsidRDefault="00E6700B" w:rsidP="00861609">
      <w:pPr>
        <w:pStyle w:val="a9"/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МУНИЦИПАЛЬНОЙ УСЛУГИ</w:t>
      </w:r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C1D49" w:rsidRPr="00861609" w:rsidRDefault="00DC1D4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Контроль соблюдения последовательности действий, определенных процедурами по предоставлению Муниципальной услуги осуществляется </w:t>
      </w:r>
      <w:r w:rsidR="00FB42AC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="00FB42AC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5C5B19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>путем проверок соблюдения и исполнения работник</w:t>
      </w:r>
      <w:r w:rsidR="00FB42AC" w:rsidRPr="00861609">
        <w:rPr>
          <w:rFonts w:ascii="Times New Roman" w:hAnsi="Times New Roman" w:cs="Times New Roman"/>
          <w:sz w:val="24"/>
          <w:szCs w:val="24"/>
          <w:lang w:val="ru-RU"/>
        </w:rPr>
        <w:t>ами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положений настоящего регламента, иных нормативно-правовых актов.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Проверка может проводиться в связи с конкретным обращением заявителя.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Должностное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лица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за решения и действия (бездействие), принимаемые в ходе предоставления Муниципальной услуги, несут ответственность в соответствии с действующим законодательством Российской Федерации.  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861609">
        <w:rPr>
          <w:rFonts w:ascii="Times New Roman" w:hAnsi="Times New Roman" w:cs="Times New Roman"/>
          <w:b/>
          <w:sz w:val="24"/>
          <w:szCs w:val="24"/>
        </w:rPr>
        <w:t>V</w:t>
      </w:r>
      <w:r w:rsidRPr="00861609">
        <w:rPr>
          <w:rFonts w:ascii="Times New Roman" w:hAnsi="Times New Roman" w:cs="Times New Roman"/>
          <w:b/>
          <w:sz w:val="24"/>
          <w:szCs w:val="24"/>
          <w:lang w:val="ru-RU"/>
        </w:rPr>
        <w:t>.ДОСУДЕБНЫЙ ПОРЯДОК ОБЖАЛОВАНИЯ РЕШЕНИЙ И ДЕЙСТВИЙ (БЕЗДЕЙСТВИЯ) ДОЛЖНОСТНОГО ЛИЦА, ПРЕДОСТАВЛЯЮЩЕГО МУНИЦИПАЛЬНУЮ УСЛУГУ.</w:t>
      </w:r>
      <w:proofErr w:type="gramEnd"/>
    </w:p>
    <w:p w:rsidR="00096217" w:rsidRPr="00861609" w:rsidRDefault="00096217" w:rsidP="00861609">
      <w:pPr>
        <w:pStyle w:val="a9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Заявители имеют право на обжалование дейст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вий или бездействия должностного 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лиц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а администрации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в досудебном и судебном порядке.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В части досудебного обжалования заявители имеют право обратиться с жалобой лично (устно) (в установленные часы приема) или направить письменное предложение, заявление или жалобу по почте в адрес</w:t>
      </w:r>
      <w:r w:rsidR="00153823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="005C5B19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 </w:t>
      </w:r>
      <w:r w:rsidR="00D33AE1" w:rsidRPr="00861609">
        <w:rPr>
          <w:rFonts w:ascii="Times New Roman" w:hAnsi="Times New Roman" w:cs="Times New Roman"/>
          <w:sz w:val="24"/>
          <w:szCs w:val="24"/>
          <w:lang w:val="ru-RU"/>
        </w:rPr>
        <w:t>сельсовета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>При обращении заявителей в письменной форме срок рассмотрения такого обращения не должен превышать 30 дней с момента его регистрации</w:t>
      </w:r>
      <w:r w:rsidR="00153823" w:rsidRPr="008616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Гражданин в своем письменном обращении в обязательном порядке указывает: 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6160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</w:t>
      </w:r>
      <w:proofErr w:type="gramEnd"/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наименование должности, фамилия, имя и отчество должностного лица, решение, действие (бездействие) которого обжалуется (при наличии информации);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суть (обстоятельства) обжалуемого действия (бездействия), основания, по которым заявитель считает, что нарушены его права и свободы или законные интересы, созданы препятствия к их реализации либо не законно возложена какая-либо обязанности;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>- иные сведения, которые заявитель считает необходимым сообщить.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необходимости в подтверждение своих доводов заявитель прилагает к письменному обращению копии документов.</w:t>
      </w:r>
    </w:p>
    <w:p w:rsidR="00096217" w:rsidRPr="00861609" w:rsidRDefault="005C5B19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6160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96217" w:rsidRPr="00861609">
        <w:rPr>
          <w:rFonts w:ascii="Times New Roman" w:hAnsi="Times New Roman" w:cs="Times New Roman"/>
          <w:sz w:val="24"/>
          <w:szCs w:val="24"/>
          <w:lang w:val="ru-RU"/>
        </w:rPr>
        <w:t xml:space="preserve"> Заявители вправе обжаловать решения, принятые в ходе предоставления Муниципальной услуги, действия или бездействие должностных лиц в судебном порядке в соответствии с действующим законодательством.</w:t>
      </w:r>
    </w:p>
    <w:p w:rsidR="00096217" w:rsidRPr="00861609" w:rsidRDefault="00096217" w:rsidP="00861609">
      <w:pPr>
        <w:pStyle w:val="a9"/>
        <w:ind w:left="-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C54AC" w:rsidRPr="00F570D0" w:rsidRDefault="006C54AC" w:rsidP="006C54AC">
      <w:pPr>
        <w:pStyle w:val="a9"/>
        <w:jc w:val="right"/>
        <w:rPr>
          <w:b/>
          <w:sz w:val="24"/>
          <w:szCs w:val="24"/>
          <w:lang w:val="ru-RU"/>
        </w:rPr>
      </w:pPr>
    </w:p>
    <w:sectPr w:rsidR="006C54AC" w:rsidRPr="00F570D0" w:rsidSect="00861609">
      <w:pgSz w:w="11906" w:h="16838"/>
      <w:pgMar w:top="709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23"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84D"/>
    <w:rsid w:val="000426A1"/>
    <w:rsid w:val="00063DD2"/>
    <w:rsid w:val="00084C10"/>
    <w:rsid w:val="00096217"/>
    <w:rsid w:val="000D39BC"/>
    <w:rsid w:val="00102233"/>
    <w:rsid w:val="00102D1E"/>
    <w:rsid w:val="00105D3D"/>
    <w:rsid w:val="001263D7"/>
    <w:rsid w:val="00130653"/>
    <w:rsid w:val="00153823"/>
    <w:rsid w:val="0017073A"/>
    <w:rsid w:val="00186264"/>
    <w:rsid w:val="001C04CD"/>
    <w:rsid w:val="001E6934"/>
    <w:rsid w:val="002160B9"/>
    <w:rsid w:val="002271D2"/>
    <w:rsid w:val="0025247E"/>
    <w:rsid w:val="00262868"/>
    <w:rsid w:val="002B4113"/>
    <w:rsid w:val="002F537A"/>
    <w:rsid w:val="002F7723"/>
    <w:rsid w:val="003006E5"/>
    <w:rsid w:val="003130FE"/>
    <w:rsid w:val="00350DE4"/>
    <w:rsid w:val="003D3EBD"/>
    <w:rsid w:val="003D6659"/>
    <w:rsid w:val="004067DD"/>
    <w:rsid w:val="00477615"/>
    <w:rsid w:val="00487944"/>
    <w:rsid w:val="00490FB7"/>
    <w:rsid w:val="004B720E"/>
    <w:rsid w:val="004E71D3"/>
    <w:rsid w:val="004F768F"/>
    <w:rsid w:val="005354A0"/>
    <w:rsid w:val="00544BD8"/>
    <w:rsid w:val="005B22E7"/>
    <w:rsid w:val="005C5B19"/>
    <w:rsid w:val="00613B04"/>
    <w:rsid w:val="006310F4"/>
    <w:rsid w:val="00650FC8"/>
    <w:rsid w:val="00672251"/>
    <w:rsid w:val="0069473D"/>
    <w:rsid w:val="006C54AC"/>
    <w:rsid w:val="00710ED4"/>
    <w:rsid w:val="00733517"/>
    <w:rsid w:val="00747939"/>
    <w:rsid w:val="00786722"/>
    <w:rsid w:val="008446CE"/>
    <w:rsid w:val="00861609"/>
    <w:rsid w:val="00885185"/>
    <w:rsid w:val="008B7711"/>
    <w:rsid w:val="008F7B21"/>
    <w:rsid w:val="00910579"/>
    <w:rsid w:val="00935ED2"/>
    <w:rsid w:val="00936364"/>
    <w:rsid w:val="009508F3"/>
    <w:rsid w:val="00976909"/>
    <w:rsid w:val="00980D3D"/>
    <w:rsid w:val="00987CBD"/>
    <w:rsid w:val="009F4CA2"/>
    <w:rsid w:val="009F5C87"/>
    <w:rsid w:val="00A40483"/>
    <w:rsid w:val="00A7065A"/>
    <w:rsid w:val="00A86C1C"/>
    <w:rsid w:val="00AA457D"/>
    <w:rsid w:val="00AA484D"/>
    <w:rsid w:val="00AB237B"/>
    <w:rsid w:val="00AB384E"/>
    <w:rsid w:val="00AB69A2"/>
    <w:rsid w:val="00AD5905"/>
    <w:rsid w:val="00B27FE4"/>
    <w:rsid w:val="00B34079"/>
    <w:rsid w:val="00B35CA5"/>
    <w:rsid w:val="00B82B6C"/>
    <w:rsid w:val="00BF6F65"/>
    <w:rsid w:val="00C053A9"/>
    <w:rsid w:val="00C06159"/>
    <w:rsid w:val="00C567B3"/>
    <w:rsid w:val="00C76CA2"/>
    <w:rsid w:val="00C76CEF"/>
    <w:rsid w:val="00C85799"/>
    <w:rsid w:val="00C92E48"/>
    <w:rsid w:val="00C94130"/>
    <w:rsid w:val="00CE2EBE"/>
    <w:rsid w:val="00D24186"/>
    <w:rsid w:val="00D33AE1"/>
    <w:rsid w:val="00D8105B"/>
    <w:rsid w:val="00DB038B"/>
    <w:rsid w:val="00DC120C"/>
    <w:rsid w:val="00DC1D49"/>
    <w:rsid w:val="00DD5193"/>
    <w:rsid w:val="00E42350"/>
    <w:rsid w:val="00E461BF"/>
    <w:rsid w:val="00E53A7A"/>
    <w:rsid w:val="00E64801"/>
    <w:rsid w:val="00E6700B"/>
    <w:rsid w:val="00E774CD"/>
    <w:rsid w:val="00E85B1C"/>
    <w:rsid w:val="00E9114E"/>
    <w:rsid w:val="00EB7A1A"/>
    <w:rsid w:val="00F04A15"/>
    <w:rsid w:val="00F112A4"/>
    <w:rsid w:val="00F16A26"/>
    <w:rsid w:val="00F317DF"/>
    <w:rsid w:val="00F3520F"/>
    <w:rsid w:val="00F570D0"/>
    <w:rsid w:val="00F82E6E"/>
    <w:rsid w:val="00FB103E"/>
    <w:rsid w:val="00FB18CC"/>
    <w:rsid w:val="00FB42AC"/>
    <w:rsid w:val="00FD1C07"/>
    <w:rsid w:val="00FD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4D"/>
  </w:style>
  <w:style w:type="paragraph" w:styleId="1">
    <w:name w:val="heading 1"/>
    <w:basedOn w:val="a"/>
    <w:next w:val="a"/>
    <w:link w:val="10"/>
    <w:uiPriority w:val="9"/>
    <w:qFormat/>
    <w:rsid w:val="00AA48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8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8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8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8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8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8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8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8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8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48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A484D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A48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A48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A48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A484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A484D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A48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A48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A48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A48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A48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A484D"/>
    <w:rPr>
      <w:b/>
      <w:bCs/>
    </w:rPr>
  </w:style>
  <w:style w:type="character" w:styleId="a8">
    <w:name w:val="Emphasis"/>
    <w:uiPriority w:val="20"/>
    <w:qFormat/>
    <w:rsid w:val="00AA48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A484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A48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484D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A484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A48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A484D"/>
    <w:rPr>
      <w:b/>
      <w:bCs/>
      <w:i/>
      <w:iCs/>
    </w:rPr>
  </w:style>
  <w:style w:type="character" w:styleId="ad">
    <w:name w:val="Subtle Emphasis"/>
    <w:uiPriority w:val="19"/>
    <w:qFormat/>
    <w:rsid w:val="00AA484D"/>
    <w:rPr>
      <w:i/>
      <w:iCs/>
    </w:rPr>
  </w:style>
  <w:style w:type="character" w:styleId="ae">
    <w:name w:val="Intense Emphasis"/>
    <w:uiPriority w:val="21"/>
    <w:qFormat/>
    <w:rsid w:val="00AA484D"/>
    <w:rPr>
      <w:b/>
      <w:bCs/>
    </w:rPr>
  </w:style>
  <w:style w:type="character" w:styleId="af">
    <w:name w:val="Subtle Reference"/>
    <w:uiPriority w:val="31"/>
    <w:qFormat/>
    <w:rsid w:val="00AA484D"/>
    <w:rPr>
      <w:smallCaps/>
    </w:rPr>
  </w:style>
  <w:style w:type="character" w:styleId="af0">
    <w:name w:val="Intense Reference"/>
    <w:uiPriority w:val="32"/>
    <w:qFormat/>
    <w:rsid w:val="00AA484D"/>
    <w:rPr>
      <w:smallCaps/>
      <w:spacing w:val="5"/>
      <w:u w:val="single"/>
    </w:rPr>
  </w:style>
  <w:style w:type="character" w:styleId="af1">
    <w:name w:val="Book Title"/>
    <w:uiPriority w:val="33"/>
    <w:qFormat/>
    <w:rsid w:val="00AA484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A484D"/>
    <w:pPr>
      <w:outlineLvl w:val="9"/>
    </w:pPr>
  </w:style>
  <w:style w:type="table" w:styleId="af3">
    <w:name w:val="Table Grid"/>
    <w:basedOn w:val="a1"/>
    <w:uiPriority w:val="59"/>
    <w:rsid w:val="006722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semiHidden/>
    <w:unhideWhenUsed/>
    <w:rsid w:val="0009621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D8105B"/>
    <w:pPr>
      <w:ind w:left="720"/>
    </w:pPr>
    <w:rPr>
      <w:rFonts w:ascii="Calibri" w:eastAsia="Times New Roman" w:hAnsi="Calibri" w:cs="Times New Roman"/>
      <w:lang w:val="ru-RU" w:bidi="ar-SA"/>
    </w:rPr>
  </w:style>
  <w:style w:type="paragraph" w:customStyle="1" w:styleId="ConsPlusNormal">
    <w:name w:val="ConsPlusNormal"/>
    <w:rsid w:val="00B27F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">
    <w:name w:val="Без интервала1"/>
    <w:basedOn w:val="a"/>
    <w:rsid w:val="002F7723"/>
    <w:pPr>
      <w:suppressAutoHyphens/>
    </w:pPr>
    <w:rPr>
      <w:rFonts w:ascii="Times New Roman" w:eastAsia="Arial Unicode MS" w:hAnsi="Times New Roman" w:cs="font123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-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524E-DE7D-4028-8554-70791FBA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с/совета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ADMIN</cp:lastModifiedBy>
  <cp:revision>4</cp:revision>
  <cp:lastPrinted>2010-09-15T02:49:00Z</cp:lastPrinted>
  <dcterms:created xsi:type="dcterms:W3CDTF">2017-02-06T09:13:00Z</dcterms:created>
  <dcterms:modified xsi:type="dcterms:W3CDTF">2017-02-07T03:39:00Z</dcterms:modified>
</cp:coreProperties>
</file>