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9" w:rsidRPr="002B2003" w:rsidRDefault="005D6CD9" w:rsidP="005D6CD9">
      <w:pPr>
        <w:jc w:val="center"/>
      </w:pPr>
      <w:r w:rsidRPr="002B2003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9" w:rsidRPr="002B2003" w:rsidRDefault="005D6CD9" w:rsidP="005D6CD9">
      <w:pPr>
        <w:pStyle w:val="1"/>
        <w:jc w:val="center"/>
        <w:rPr>
          <w:b w:val="0"/>
          <w:spacing w:val="20"/>
          <w:sz w:val="20"/>
        </w:rPr>
      </w:pPr>
    </w:p>
    <w:p w:rsidR="005D6CD9" w:rsidRPr="002B2003" w:rsidRDefault="005D6CD9" w:rsidP="005D6CD9">
      <w:pPr>
        <w:jc w:val="center"/>
      </w:pPr>
      <w:r w:rsidRPr="002B2003">
        <w:t>СОВЕТ ДЕПУТАТОВ</w:t>
      </w:r>
    </w:p>
    <w:p w:rsidR="005D6CD9" w:rsidRPr="002B2003" w:rsidRDefault="005D6CD9" w:rsidP="005D6CD9">
      <w:pPr>
        <w:jc w:val="center"/>
      </w:pPr>
      <w:r w:rsidRPr="002B2003">
        <w:rPr>
          <w:sz w:val="28"/>
          <w:szCs w:val="28"/>
        </w:rPr>
        <w:t xml:space="preserve">сельсовета </w:t>
      </w:r>
      <w:r w:rsidRPr="002B2003">
        <w:t>ПАМЯТИ 13 БОРЦОВ</w:t>
      </w:r>
    </w:p>
    <w:p w:rsidR="005D6CD9" w:rsidRPr="002B2003" w:rsidRDefault="005D6CD9" w:rsidP="005D6CD9">
      <w:pPr>
        <w:jc w:val="center"/>
        <w:rPr>
          <w:sz w:val="28"/>
          <w:szCs w:val="28"/>
        </w:rPr>
      </w:pPr>
      <w:r w:rsidRPr="002B2003">
        <w:rPr>
          <w:sz w:val="28"/>
          <w:szCs w:val="28"/>
        </w:rPr>
        <w:t>Емельяновского района Красноярского края</w:t>
      </w:r>
    </w:p>
    <w:p w:rsidR="005D6CD9" w:rsidRPr="002B2003" w:rsidRDefault="005D6CD9" w:rsidP="005D6CD9">
      <w:pPr>
        <w:jc w:val="center"/>
      </w:pPr>
    </w:p>
    <w:p w:rsidR="005D6CD9" w:rsidRDefault="005D6CD9" w:rsidP="005D6CD9">
      <w:pPr>
        <w:jc w:val="center"/>
        <w:rPr>
          <w:sz w:val="36"/>
          <w:szCs w:val="36"/>
        </w:rPr>
      </w:pPr>
      <w:r w:rsidRPr="002B2003">
        <w:rPr>
          <w:sz w:val="36"/>
          <w:szCs w:val="36"/>
        </w:rPr>
        <w:t>РЕШЕНИЕ</w:t>
      </w:r>
    </w:p>
    <w:p w:rsidR="005D6CD9" w:rsidRPr="00507ED7" w:rsidRDefault="00391471" w:rsidP="005D6CD9">
      <w:pPr>
        <w:rPr>
          <w:sz w:val="36"/>
          <w:szCs w:val="36"/>
        </w:rPr>
      </w:pPr>
      <w:r>
        <w:rPr>
          <w:sz w:val="28"/>
          <w:szCs w:val="28"/>
        </w:rPr>
        <w:t>06</w:t>
      </w:r>
      <w:r w:rsidR="005D6CD9">
        <w:rPr>
          <w:sz w:val="28"/>
          <w:szCs w:val="28"/>
        </w:rPr>
        <w:t>.11.2016</w:t>
      </w:r>
      <w:r w:rsidR="005D6CD9" w:rsidRPr="002B2003">
        <w:rPr>
          <w:sz w:val="28"/>
          <w:szCs w:val="28"/>
        </w:rPr>
        <w:t xml:space="preserve">                             п.  Памяти 13 Борцов</w:t>
      </w:r>
      <w:r w:rsidR="005D6CD9" w:rsidRPr="002B2003">
        <w:tab/>
        <w:t xml:space="preserve">            </w:t>
      </w:r>
      <w:r w:rsidR="005D6CD9">
        <w:t xml:space="preserve">               </w:t>
      </w:r>
      <w:r w:rsidR="005D6CD9" w:rsidRPr="002B2003">
        <w:t xml:space="preserve">  </w:t>
      </w:r>
      <w:r w:rsidR="005D6CD9">
        <w:rPr>
          <w:sz w:val="28"/>
          <w:szCs w:val="28"/>
        </w:rPr>
        <w:t>№ 41-146</w:t>
      </w:r>
      <w:r w:rsidR="005D6CD9" w:rsidRPr="002B2003">
        <w:rPr>
          <w:sz w:val="28"/>
          <w:szCs w:val="28"/>
        </w:rPr>
        <w:t>р</w:t>
      </w:r>
    </w:p>
    <w:p w:rsidR="005D6CD9" w:rsidRPr="002B2003" w:rsidRDefault="005D6CD9" w:rsidP="005D6CD9">
      <w:pPr>
        <w:rPr>
          <w:sz w:val="28"/>
          <w:szCs w:val="28"/>
        </w:rPr>
      </w:pPr>
    </w:p>
    <w:p w:rsidR="005D6CD9" w:rsidRPr="002B2003" w:rsidRDefault="005D6CD9" w:rsidP="005D6CD9">
      <w:pPr>
        <w:jc w:val="both"/>
        <w:rPr>
          <w:sz w:val="28"/>
          <w:szCs w:val="28"/>
        </w:rPr>
      </w:pPr>
      <w:r w:rsidRPr="002B2003">
        <w:rPr>
          <w:bCs/>
          <w:sz w:val="28"/>
          <w:szCs w:val="28"/>
        </w:rPr>
        <w:t>Об отчете Главы сельсовета</w:t>
      </w:r>
      <w:r>
        <w:rPr>
          <w:sz w:val="28"/>
          <w:szCs w:val="28"/>
        </w:rPr>
        <w:t xml:space="preserve"> – П</w:t>
      </w:r>
      <w:r w:rsidRPr="002B2003">
        <w:rPr>
          <w:sz w:val="28"/>
          <w:szCs w:val="28"/>
        </w:rPr>
        <w:t xml:space="preserve">редседателя </w:t>
      </w:r>
    </w:p>
    <w:p w:rsidR="005D6CD9" w:rsidRPr="002B2003" w:rsidRDefault="005D6CD9" w:rsidP="005D6CD9">
      <w:pPr>
        <w:jc w:val="both"/>
        <w:rPr>
          <w:sz w:val="28"/>
          <w:szCs w:val="28"/>
          <w:u w:val="single"/>
        </w:rPr>
      </w:pPr>
      <w:r w:rsidRPr="002B2003">
        <w:rPr>
          <w:sz w:val="28"/>
          <w:szCs w:val="28"/>
        </w:rPr>
        <w:t xml:space="preserve"> Совета депутатов</w:t>
      </w:r>
      <w:r w:rsidRPr="002B2003">
        <w:rPr>
          <w:bCs/>
          <w:sz w:val="28"/>
          <w:szCs w:val="28"/>
        </w:rPr>
        <w:t xml:space="preserve">  Елисеевой Е.В.</w:t>
      </w:r>
    </w:p>
    <w:p w:rsidR="005D6CD9" w:rsidRPr="002B2003" w:rsidRDefault="005D6CD9" w:rsidP="005D6CD9">
      <w:pPr>
        <w:rPr>
          <w:sz w:val="28"/>
          <w:szCs w:val="28"/>
        </w:rPr>
      </w:pPr>
    </w:p>
    <w:p w:rsidR="005D6CD9" w:rsidRPr="002B2003" w:rsidRDefault="005D6CD9" w:rsidP="005D6CD9">
      <w:pPr>
        <w:rPr>
          <w:sz w:val="28"/>
          <w:szCs w:val="28"/>
        </w:rPr>
      </w:pPr>
    </w:p>
    <w:p w:rsidR="005D6CD9" w:rsidRPr="002B2003" w:rsidRDefault="005D6CD9" w:rsidP="005D6CD9">
      <w:pPr>
        <w:ind w:firstLine="720"/>
        <w:jc w:val="both"/>
        <w:rPr>
          <w:sz w:val="28"/>
          <w:szCs w:val="28"/>
        </w:rPr>
      </w:pPr>
      <w:proofErr w:type="gramStart"/>
      <w:r w:rsidRPr="002B2003">
        <w:rPr>
          <w:sz w:val="28"/>
          <w:szCs w:val="28"/>
        </w:rPr>
        <w:t>В соответствие с п.11.1 ст.35, п.5.1. ст.36 Федерального закона от 06.10.2003 №131-ФЗ «Об общих принципах организации местного самоуправления в Российской Федерации», п.2.  ст.15 Устава  сельсовета Памяти 13 Борцов, руководствуясь Регламентом  Совета депутатов, заслушав и обсудив отчет  Главы сельсовета – председателя  Совета депутатов  Елисеевой Е.В. Совет депутатов РЕШИЛ:</w:t>
      </w:r>
      <w:proofErr w:type="gramEnd"/>
    </w:p>
    <w:p w:rsidR="005D6CD9" w:rsidRPr="002B2003" w:rsidRDefault="005D6CD9" w:rsidP="005D6CD9">
      <w:pPr>
        <w:pStyle w:val="FR2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6CD9" w:rsidRPr="002B2003" w:rsidRDefault="005D6CD9" w:rsidP="005D6C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Принять к свед</w:t>
      </w:r>
      <w:r>
        <w:rPr>
          <w:sz w:val="28"/>
          <w:szCs w:val="28"/>
        </w:rPr>
        <w:t>ению отчет Главы  сельсовета – П</w:t>
      </w:r>
      <w:r w:rsidRPr="002B2003">
        <w:rPr>
          <w:sz w:val="28"/>
          <w:szCs w:val="28"/>
        </w:rPr>
        <w:t>редседателя    Совета депутатов  Елисеевой Е.В.</w:t>
      </w:r>
      <w:r>
        <w:rPr>
          <w:sz w:val="28"/>
          <w:szCs w:val="28"/>
        </w:rPr>
        <w:t xml:space="preserve"> о результатах деятельности,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решению.</w:t>
      </w:r>
    </w:p>
    <w:p w:rsidR="005D6CD9" w:rsidRPr="002B2003" w:rsidRDefault="005D6CD9" w:rsidP="005D6CD9">
      <w:pPr>
        <w:ind w:left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2. Опубликовать настоящее решение в газете «Емельяновские веси».</w:t>
      </w:r>
    </w:p>
    <w:p w:rsidR="005D6CD9" w:rsidRPr="002B2003" w:rsidRDefault="005D6CD9" w:rsidP="005D6CD9">
      <w:pPr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3. </w:t>
      </w:r>
      <w:proofErr w:type="gramStart"/>
      <w:r w:rsidRPr="002B2003">
        <w:rPr>
          <w:sz w:val="28"/>
          <w:szCs w:val="28"/>
        </w:rPr>
        <w:t>Контроль за</w:t>
      </w:r>
      <w:proofErr w:type="gramEnd"/>
      <w:r w:rsidRPr="002B2003">
        <w:rPr>
          <w:sz w:val="28"/>
          <w:szCs w:val="28"/>
        </w:rPr>
        <w:t xml:space="preserve"> исполнением настоящего решения возложить на заместителя председателя  Совета депутатов  В.Г.Адамова.</w:t>
      </w:r>
    </w:p>
    <w:p w:rsidR="005D6CD9" w:rsidRDefault="005D6CD9" w:rsidP="005D6CD9">
      <w:pPr>
        <w:ind w:left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4.  Решение вступает</w:t>
      </w:r>
      <w:r>
        <w:rPr>
          <w:sz w:val="28"/>
          <w:szCs w:val="28"/>
        </w:rPr>
        <w:t xml:space="preserve"> в силу со дня его подписания</w:t>
      </w:r>
    </w:p>
    <w:p w:rsidR="005D6CD9" w:rsidRDefault="005D6CD9" w:rsidP="005D6CD9">
      <w:pPr>
        <w:ind w:left="709"/>
        <w:jc w:val="both"/>
        <w:rPr>
          <w:sz w:val="28"/>
          <w:szCs w:val="28"/>
        </w:rPr>
      </w:pPr>
    </w:p>
    <w:p w:rsidR="005D6CD9" w:rsidRDefault="005D6CD9" w:rsidP="005D6CD9">
      <w:pPr>
        <w:ind w:left="709"/>
        <w:jc w:val="both"/>
        <w:rPr>
          <w:sz w:val="28"/>
          <w:szCs w:val="28"/>
        </w:rPr>
      </w:pPr>
    </w:p>
    <w:p w:rsidR="005D6CD9" w:rsidRPr="0075529A" w:rsidRDefault="005D6CD9" w:rsidP="005D6CD9">
      <w:pPr>
        <w:ind w:left="709"/>
        <w:jc w:val="both"/>
        <w:rPr>
          <w:sz w:val="28"/>
          <w:szCs w:val="28"/>
        </w:rPr>
      </w:pPr>
    </w:p>
    <w:p w:rsidR="005D6CD9" w:rsidRPr="002B2003" w:rsidRDefault="005D6CD9" w:rsidP="005D6C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Глава  сельсовета - председатель</w:t>
      </w:r>
    </w:p>
    <w:p w:rsidR="005D6CD9" w:rsidRPr="002B2003" w:rsidRDefault="005D6CD9" w:rsidP="005D6C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 Совета депутатов                                                                           Е.В.Елисеева</w:t>
      </w:r>
    </w:p>
    <w:p w:rsidR="005D6CD9" w:rsidRPr="002B2003" w:rsidRDefault="005D6CD9" w:rsidP="005D6CD9"/>
    <w:p w:rsidR="005D6CD9" w:rsidRPr="002B2003" w:rsidRDefault="005D6CD9" w:rsidP="005D6CD9"/>
    <w:p w:rsidR="005D6CD9" w:rsidRPr="002B2003" w:rsidRDefault="005D6CD9" w:rsidP="005D6CD9"/>
    <w:p w:rsidR="005D6CD9" w:rsidRPr="002B2003" w:rsidRDefault="005D6CD9" w:rsidP="005D6CD9"/>
    <w:p w:rsidR="005D6CD9" w:rsidRPr="002B2003" w:rsidRDefault="005D6CD9" w:rsidP="005D6CD9"/>
    <w:p w:rsidR="005D6CD9" w:rsidRPr="002B2003" w:rsidRDefault="005D6CD9" w:rsidP="005D6CD9"/>
    <w:p w:rsidR="005D6CD9" w:rsidRPr="002B2003" w:rsidRDefault="005D6CD9" w:rsidP="005D6CD9">
      <w:r w:rsidRPr="002B2003">
        <w:t xml:space="preserve">  </w:t>
      </w:r>
    </w:p>
    <w:p w:rsidR="005D6CD9" w:rsidRPr="002B2003" w:rsidRDefault="005D6CD9" w:rsidP="005D6CD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D6CD9" w:rsidRPr="002B2003" w:rsidRDefault="005D6CD9" w:rsidP="005D6CD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D6CD9" w:rsidRDefault="005D6CD9" w:rsidP="005D6CD9">
      <w:pPr>
        <w:autoSpaceDE w:val="0"/>
        <w:autoSpaceDN w:val="0"/>
        <w:adjustRightInd w:val="0"/>
        <w:rPr>
          <w:sz w:val="28"/>
          <w:szCs w:val="28"/>
        </w:rPr>
      </w:pPr>
    </w:p>
    <w:p w:rsidR="005D6CD9" w:rsidRPr="002B2003" w:rsidRDefault="005D6CD9" w:rsidP="005D6CD9">
      <w:pPr>
        <w:autoSpaceDE w:val="0"/>
        <w:autoSpaceDN w:val="0"/>
        <w:adjustRightInd w:val="0"/>
        <w:rPr>
          <w:sz w:val="28"/>
          <w:szCs w:val="28"/>
        </w:rPr>
      </w:pPr>
    </w:p>
    <w:p w:rsidR="005D6CD9" w:rsidRDefault="005D6CD9" w:rsidP="00F83A8A">
      <w:pPr>
        <w:autoSpaceDE w:val="0"/>
        <w:autoSpaceDN w:val="0"/>
        <w:adjustRightInd w:val="0"/>
        <w:ind w:firstLine="709"/>
        <w:jc w:val="right"/>
      </w:pPr>
    </w:p>
    <w:p w:rsidR="005D6CD9" w:rsidRDefault="005D6CD9" w:rsidP="00F83A8A">
      <w:pPr>
        <w:autoSpaceDE w:val="0"/>
        <w:autoSpaceDN w:val="0"/>
        <w:adjustRightInd w:val="0"/>
        <w:ind w:firstLine="709"/>
        <w:jc w:val="right"/>
      </w:pPr>
    </w:p>
    <w:p w:rsidR="005D6CD9" w:rsidRDefault="005D6CD9" w:rsidP="00F83A8A">
      <w:pPr>
        <w:autoSpaceDE w:val="0"/>
        <w:autoSpaceDN w:val="0"/>
        <w:adjustRightInd w:val="0"/>
        <w:ind w:firstLine="709"/>
        <w:jc w:val="right"/>
      </w:pPr>
    </w:p>
    <w:p w:rsidR="005D6CD9" w:rsidRDefault="005D6CD9" w:rsidP="00F83A8A">
      <w:pPr>
        <w:autoSpaceDE w:val="0"/>
        <w:autoSpaceDN w:val="0"/>
        <w:adjustRightInd w:val="0"/>
        <w:ind w:firstLine="709"/>
        <w:jc w:val="right"/>
      </w:pP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right"/>
      </w:pPr>
      <w:r w:rsidRPr="002B2003">
        <w:lastRenderedPageBreak/>
        <w:t>Приложение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right"/>
      </w:pPr>
      <w:r w:rsidRPr="002B2003">
        <w:t xml:space="preserve"> к решению Совета депутатов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right"/>
      </w:pPr>
      <w:r w:rsidRPr="002B2003">
        <w:t xml:space="preserve"> сельсовета Памяти 13 Борцов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right"/>
      </w:pPr>
      <w:r>
        <w:t>от</w:t>
      </w:r>
      <w:r w:rsidR="005D6CD9">
        <w:t xml:space="preserve"> </w:t>
      </w:r>
      <w:r w:rsidR="00391471">
        <w:t>06</w:t>
      </w:r>
      <w:r w:rsidR="00622338">
        <w:t>.11.2016г. № 41-146р</w:t>
      </w:r>
      <w:r>
        <w:t>.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сельсовета – П</w:t>
      </w:r>
      <w:r w:rsidRPr="002B2003">
        <w:rPr>
          <w:b/>
          <w:sz w:val="28"/>
          <w:szCs w:val="28"/>
        </w:rPr>
        <w:t>редседателя  Совета депутатов  сельсовета Памяти 13 Борцов  Елисеевой Е.В.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Предлагаю Вашему вниманию отчет о результатах моей деятельности в качестве Главы  сельсовета</w:t>
      </w:r>
      <w:r>
        <w:rPr>
          <w:sz w:val="28"/>
          <w:szCs w:val="28"/>
        </w:rPr>
        <w:t xml:space="preserve"> </w:t>
      </w:r>
      <w:r w:rsidRPr="002B2003">
        <w:rPr>
          <w:sz w:val="28"/>
          <w:szCs w:val="28"/>
        </w:rPr>
        <w:t>– председателя  Совета депутатов сельсовета Памяти 13 Борцов за период р</w:t>
      </w:r>
      <w:r>
        <w:rPr>
          <w:sz w:val="28"/>
          <w:szCs w:val="28"/>
        </w:rPr>
        <w:t>аботы   ноябрь 2015 – октябрь 2016</w:t>
      </w:r>
      <w:r w:rsidRPr="002B2003">
        <w:rPr>
          <w:sz w:val="28"/>
          <w:szCs w:val="28"/>
        </w:rPr>
        <w:t xml:space="preserve"> г.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В соответствии с решением  Совета депутатов п. Памяти 13 Борцов от 21.09.2013 № 01-01р «Об избрании Главы поселка – председателя  Совета депутатов п. Памяти 13 Борцов» я была избрана Главой поселка – председателем  Совета депутатов п. Памяти 13 Борцов.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Исключительные полномочия главы муниципального образования определены Уставом  сельсовета Памяти 13 Борцов в соответствии с Федеральным законом от 06.10.2003 № 131-ФЗ «Об общих принципах организации местного самоуправления в Российской Федерации» и включают в себя полномочия  высшего должностного лица  сельсовета,  и полномочия  председателя  Совета депутатов сельсовета. Исполнительно-распорядительная деятельность относится к компетенции руководителя  администрации сельсовета, который назначается на должность по контракту.</w:t>
      </w:r>
    </w:p>
    <w:p w:rsidR="00F83A8A" w:rsidRPr="002B2003" w:rsidRDefault="00F83A8A" w:rsidP="00F83A8A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Работа в отчетном периоде строилась в тесном взаимодействии с   Советом депутатов сельсовета Памяти 13  Борцов и администрацией  сельсовета. Это позволило грамотно и квалифицированно готовить и принимать нормативные правовые акты, решать вопросы местного значения и осуществлять полномочия с учетом интересов населения и требований закона. 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Исполняя полномочия высшего должностного лица муниципального образования, главным направлением своей работы считаю создание в муниципальном образовании стабильной финансово-экономической и социально-политической обстановки, основанной на эффективном взаимодействии представительного и исполнительно-распорядительного органов местного самоуправления. 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Об исполнении непосредственных своих полномочий коротко доложу: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-   принимала  участие в решении </w:t>
      </w:r>
      <w:r>
        <w:rPr>
          <w:sz w:val="28"/>
          <w:szCs w:val="28"/>
        </w:rPr>
        <w:t xml:space="preserve"> «наболевших» </w:t>
      </w:r>
      <w:r w:rsidRPr="002B2003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на встрече с губернатором Красноярского края,   в правительстве Красноярского края, </w:t>
      </w:r>
      <w:r w:rsidRPr="002B2003">
        <w:rPr>
          <w:sz w:val="28"/>
          <w:szCs w:val="28"/>
        </w:rPr>
        <w:t xml:space="preserve">в отраслевых министерствах, с депутатами </w:t>
      </w:r>
      <w:r>
        <w:rPr>
          <w:sz w:val="28"/>
          <w:szCs w:val="28"/>
        </w:rPr>
        <w:t xml:space="preserve"> Государственной Думы и </w:t>
      </w:r>
      <w:r w:rsidRPr="002B2003">
        <w:rPr>
          <w:sz w:val="28"/>
          <w:szCs w:val="28"/>
        </w:rPr>
        <w:t>Законодательного Собрания Красноярского края, с  руководством Емельяновского района и   депутатами Районного Совета депутатов</w:t>
      </w:r>
      <w:r>
        <w:rPr>
          <w:sz w:val="28"/>
          <w:szCs w:val="28"/>
        </w:rPr>
        <w:t xml:space="preserve">, с главами муниципальных образований Емельяновского района и  п. </w:t>
      </w:r>
      <w:proofErr w:type="gramStart"/>
      <w:r>
        <w:rPr>
          <w:sz w:val="28"/>
          <w:szCs w:val="28"/>
        </w:rPr>
        <w:t>Кедровый</w:t>
      </w:r>
      <w:proofErr w:type="gramEnd"/>
      <w:r w:rsidRPr="002B2003">
        <w:rPr>
          <w:sz w:val="28"/>
          <w:szCs w:val="28"/>
        </w:rPr>
        <w:t>;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-  проводила совещания с  руководителями предприятий и учреждений сельсовета, с предпринимателями  по решению вопросов местного значения;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- провожу приемы по личным вопросам;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- встречаюсь с общественными организациями, молодежным </w:t>
      </w:r>
      <w:r>
        <w:rPr>
          <w:sz w:val="28"/>
          <w:szCs w:val="28"/>
        </w:rPr>
        <w:t xml:space="preserve">активом, ветеранским движением, </w:t>
      </w:r>
      <w:r w:rsidRPr="002B2003">
        <w:rPr>
          <w:sz w:val="28"/>
          <w:szCs w:val="28"/>
        </w:rPr>
        <w:t>спортивными коллективами, руководителями местных отделений  политических партий;</w:t>
      </w:r>
    </w:p>
    <w:p w:rsidR="00F83A8A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- провожу ежедневно  совещания с руководителем администрации сельсовета.</w:t>
      </w:r>
    </w:p>
    <w:p w:rsidR="00F83A8A" w:rsidRPr="002B2003" w:rsidRDefault="00F83A8A" w:rsidP="00F8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lastRenderedPageBreak/>
        <w:t xml:space="preserve"> Вся ответственность за положение дел в  сельсовете в целом обязывает меня не просто быть в курсе положения дел в той или иной сфере, но и непосредственно принимать меры, направленные на решение вопросов жизнеобеспечения населения сельсовета.</w:t>
      </w:r>
    </w:p>
    <w:p w:rsidR="00F83A8A" w:rsidRPr="002B2003" w:rsidRDefault="00F83A8A" w:rsidP="00F83A8A">
      <w:pPr>
        <w:ind w:firstLine="720"/>
        <w:jc w:val="both"/>
        <w:rPr>
          <w:sz w:val="28"/>
          <w:szCs w:val="28"/>
        </w:rPr>
      </w:pPr>
      <w:r w:rsidRPr="002B2003">
        <w:t xml:space="preserve">  </w:t>
      </w:r>
    </w:p>
    <w:p w:rsidR="00F83A8A" w:rsidRPr="002B2003" w:rsidRDefault="00F83A8A" w:rsidP="00F83A8A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Бюджет сельсовета Памяти 13 Борцов сохранил свою с</w:t>
      </w:r>
      <w:r>
        <w:rPr>
          <w:sz w:val="28"/>
          <w:szCs w:val="28"/>
        </w:rPr>
        <w:t xml:space="preserve">оциальную направленность. </w:t>
      </w:r>
      <w:proofErr w:type="gramStart"/>
      <w:r>
        <w:rPr>
          <w:sz w:val="28"/>
          <w:szCs w:val="28"/>
        </w:rPr>
        <w:t>В 2016</w:t>
      </w:r>
      <w:r w:rsidRPr="002B2003">
        <w:rPr>
          <w:sz w:val="28"/>
          <w:szCs w:val="28"/>
        </w:rPr>
        <w:t xml:space="preserve"> году  сельсовет Памяти 13 Борцов являлся получателем субсидий по </w:t>
      </w:r>
      <w:r>
        <w:rPr>
          <w:sz w:val="28"/>
          <w:szCs w:val="28"/>
        </w:rPr>
        <w:t>3</w:t>
      </w:r>
      <w:r w:rsidRPr="002B2003">
        <w:rPr>
          <w:sz w:val="28"/>
          <w:szCs w:val="28"/>
        </w:rPr>
        <w:t xml:space="preserve"> долгосрочным целевым программам Красноярского края  на общую сумму </w:t>
      </w:r>
      <w:r w:rsidR="00BC7D00">
        <w:rPr>
          <w:sz w:val="28"/>
          <w:szCs w:val="28"/>
        </w:rPr>
        <w:t>6 592 550,80</w:t>
      </w:r>
      <w:r w:rsidRPr="00F83A8A">
        <w:rPr>
          <w:color w:val="FF0000"/>
          <w:sz w:val="28"/>
          <w:szCs w:val="28"/>
        </w:rPr>
        <w:t xml:space="preserve"> </w:t>
      </w:r>
      <w:r w:rsidRPr="00BC7D00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2B2003">
        <w:rPr>
          <w:sz w:val="28"/>
          <w:szCs w:val="28"/>
        </w:rPr>
        <w:t>софинансирование из б</w:t>
      </w:r>
      <w:r>
        <w:rPr>
          <w:sz w:val="28"/>
          <w:szCs w:val="28"/>
        </w:rPr>
        <w:t xml:space="preserve">юджета  сельсовета составило </w:t>
      </w:r>
      <w:r w:rsidR="00BC7D00">
        <w:rPr>
          <w:sz w:val="28"/>
          <w:szCs w:val="28"/>
        </w:rPr>
        <w:t>139 232,80</w:t>
      </w:r>
      <w:r w:rsidRPr="00F83A8A">
        <w:rPr>
          <w:color w:val="FF0000"/>
          <w:sz w:val="28"/>
          <w:szCs w:val="28"/>
        </w:rPr>
        <w:t xml:space="preserve"> </w:t>
      </w:r>
      <w:r w:rsidRPr="00BC7D00">
        <w:rPr>
          <w:sz w:val="28"/>
          <w:szCs w:val="28"/>
        </w:rPr>
        <w:t>руб.</w:t>
      </w:r>
      <w:r>
        <w:rPr>
          <w:sz w:val="28"/>
          <w:szCs w:val="28"/>
        </w:rPr>
        <w:t xml:space="preserve"> Из них освоено </w:t>
      </w:r>
      <w:r w:rsidR="00BC7D00">
        <w:rPr>
          <w:sz w:val="28"/>
          <w:szCs w:val="28"/>
        </w:rPr>
        <w:t>5 289 807,25</w:t>
      </w:r>
      <w:r w:rsidRPr="00F83A8A">
        <w:rPr>
          <w:color w:val="FF0000"/>
          <w:sz w:val="28"/>
          <w:szCs w:val="28"/>
        </w:rPr>
        <w:t xml:space="preserve">  </w:t>
      </w:r>
      <w:r w:rsidRPr="00BC7D00">
        <w:rPr>
          <w:sz w:val="28"/>
          <w:szCs w:val="28"/>
        </w:rPr>
        <w:t>руб.</w:t>
      </w:r>
      <w:r w:rsidRPr="007527EF">
        <w:rPr>
          <w:sz w:val="28"/>
          <w:szCs w:val="28"/>
        </w:rPr>
        <w:t xml:space="preserve"> (не освоено </w:t>
      </w:r>
      <w:r w:rsidR="00BC7D00">
        <w:rPr>
          <w:sz w:val="28"/>
          <w:szCs w:val="28"/>
        </w:rPr>
        <w:t>1.302 743,55</w:t>
      </w:r>
      <w:r w:rsidRPr="00F83A8A">
        <w:rPr>
          <w:color w:val="FF0000"/>
          <w:sz w:val="28"/>
          <w:szCs w:val="28"/>
        </w:rPr>
        <w:t xml:space="preserve"> </w:t>
      </w:r>
      <w:r w:rsidRPr="00BC7D00">
        <w:rPr>
          <w:sz w:val="28"/>
          <w:szCs w:val="28"/>
        </w:rPr>
        <w:t>руб</w:t>
      </w:r>
      <w:r w:rsidRPr="00F83A8A">
        <w:rPr>
          <w:color w:val="FF0000"/>
          <w:sz w:val="28"/>
          <w:szCs w:val="28"/>
        </w:rPr>
        <w:t>.</w:t>
      </w:r>
      <w:r w:rsidRPr="007527EF">
        <w:rPr>
          <w:sz w:val="28"/>
          <w:szCs w:val="28"/>
        </w:rPr>
        <w:t xml:space="preserve"> по программе «Дороги Красноярья» на 4 квартал</w:t>
      </w:r>
      <w:r w:rsidR="00BC7D00">
        <w:rPr>
          <w:sz w:val="28"/>
          <w:szCs w:val="28"/>
        </w:rPr>
        <w:t xml:space="preserve"> и ул. Культуры</w:t>
      </w:r>
      <w:r w:rsidRPr="007527EF">
        <w:rPr>
          <w:sz w:val="28"/>
          <w:szCs w:val="28"/>
        </w:rPr>
        <w:t>)</w:t>
      </w:r>
      <w:proofErr w:type="gramEnd"/>
    </w:p>
    <w:p w:rsidR="00F83A8A" w:rsidRPr="00F83A8A" w:rsidRDefault="00F83A8A" w:rsidP="00F83A8A">
      <w:pPr>
        <w:ind w:firstLine="720"/>
        <w:jc w:val="both"/>
        <w:rPr>
          <w:color w:val="FF0000"/>
          <w:sz w:val="28"/>
          <w:szCs w:val="28"/>
        </w:rPr>
      </w:pPr>
      <w:r w:rsidRPr="002B2003">
        <w:rPr>
          <w:sz w:val="28"/>
          <w:szCs w:val="28"/>
        </w:rPr>
        <w:t>В общем объеме расходов бюджета сельсовета  расходы на реализацию долгосрочных целевых программ составили</w:t>
      </w:r>
      <w:r>
        <w:rPr>
          <w:sz w:val="28"/>
          <w:szCs w:val="28"/>
        </w:rPr>
        <w:t xml:space="preserve"> </w:t>
      </w:r>
      <w:r w:rsidR="00BC7D00">
        <w:rPr>
          <w:sz w:val="28"/>
          <w:szCs w:val="28"/>
        </w:rPr>
        <w:t>2%</w:t>
      </w:r>
      <w:r w:rsidR="00B07D6C">
        <w:rPr>
          <w:sz w:val="28"/>
          <w:szCs w:val="28"/>
        </w:rPr>
        <w:t xml:space="preserve"> (в прошлом году 1 %)</w:t>
      </w:r>
    </w:p>
    <w:p w:rsidR="00F83A8A" w:rsidRDefault="00F83A8A" w:rsidP="00244C4C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 За счет </w:t>
      </w:r>
      <w:proofErr w:type="gramStart"/>
      <w:r w:rsidRPr="002B2003">
        <w:rPr>
          <w:sz w:val="28"/>
          <w:szCs w:val="28"/>
        </w:rPr>
        <w:t>средств, предусмотренных в  бюджете на 201</w:t>
      </w:r>
      <w:r>
        <w:rPr>
          <w:sz w:val="28"/>
          <w:szCs w:val="28"/>
        </w:rPr>
        <w:t>6</w:t>
      </w:r>
      <w:r w:rsidRPr="002B2003">
        <w:rPr>
          <w:sz w:val="28"/>
          <w:szCs w:val="28"/>
        </w:rPr>
        <w:t xml:space="preserve"> год было</w:t>
      </w:r>
      <w:proofErr w:type="gramEnd"/>
      <w:r w:rsidRPr="002B2003">
        <w:rPr>
          <w:sz w:val="28"/>
          <w:szCs w:val="28"/>
        </w:rPr>
        <w:t xml:space="preserve"> осуществлено:</w:t>
      </w:r>
    </w:p>
    <w:p w:rsidR="00F83A8A" w:rsidRPr="002B2003" w:rsidRDefault="00F83A8A" w:rsidP="00F83A8A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  </w:t>
      </w:r>
      <w:proofErr w:type="gramStart"/>
      <w:r w:rsidRPr="002B2003">
        <w:rPr>
          <w:sz w:val="28"/>
          <w:szCs w:val="28"/>
        </w:rPr>
        <w:t>- проведены работы по содержанию автомобильных дорог общего пользования местного значения</w:t>
      </w:r>
      <w:r>
        <w:rPr>
          <w:sz w:val="28"/>
          <w:szCs w:val="28"/>
        </w:rPr>
        <w:t xml:space="preserve"> (кап ремонт 910</w:t>
      </w:r>
      <w:r w:rsidR="00B07D6C">
        <w:rPr>
          <w:sz w:val="28"/>
          <w:szCs w:val="28"/>
        </w:rPr>
        <w:t>м</w:t>
      </w:r>
      <w:r>
        <w:rPr>
          <w:sz w:val="28"/>
          <w:szCs w:val="28"/>
        </w:rPr>
        <w:t xml:space="preserve"> ул. Гурского и 275 м ул. Культура, </w:t>
      </w:r>
      <w:r w:rsidR="00B07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ямочный ремонт 2000м ул. Гурского, отсыпка и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улиц поселка с гравийным покрытием, </w:t>
      </w:r>
      <w:r w:rsidR="00244C4C">
        <w:rPr>
          <w:sz w:val="28"/>
          <w:szCs w:val="28"/>
        </w:rPr>
        <w:t xml:space="preserve">очищена водосточная труба по ул. Советская, уложена труба на ул. Гурского (поворот на ул. Культуры), </w:t>
      </w:r>
      <w:r>
        <w:rPr>
          <w:sz w:val="28"/>
          <w:szCs w:val="28"/>
        </w:rPr>
        <w:t xml:space="preserve"> очистка  </w:t>
      </w:r>
      <w:r w:rsidR="00244C4C">
        <w:rPr>
          <w:sz w:val="28"/>
          <w:szCs w:val="28"/>
        </w:rPr>
        <w:t xml:space="preserve">дорог </w:t>
      </w:r>
      <w:r>
        <w:rPr>
          <w:sz w:val="28"/>
          <w:szCs w:val="28"/>
        </w:rPr>
        <w:t>от снега в зимний период)</w:t>
      </w:r>
      <w:r w:rsidRPr="002B2003">
        <w:rPr>
          <w:sz w:val="28"/>
          <w:szCs w:val="28"/>
        </w:rPr>
        <w:t>;</w:t>
      </w:r>
      <w:proofErr w:type="gramEnd"/>
    </w:p>
    <w:p w:rsidR="00F83A8A" w:rsidRDefault="00F83A8A" w:rsidP="00F83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капитальный ремонт пешеходного моста через р. </w:t>
      </w:r>
      <w:proofErr w:type="spellStart"/>
      <w:r>
        <w:rPr>
          <w:sz w:val="28"/>
          <w:szCs w:val="28"/>
        </w:rPr>
        <w:t>Кача</w:t>
      </w:r>
      <w:proofErr w:type="spellEnd"/>
      <w:r>
        <w:rPr>
          <w:sz w:val="28"/>
          <w:szCs w:val="28"/>
        </w:rPr>
        <w:t>;</w:t>
      </w:r>
    </w:p>
    <w:p w:rsidR="00F83A8A" w:rsidRDefault="00F83A8A" w:rsidP="00F83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обустроен</w:t>
      </w:r>
      <w:r w:rsidR="00244C4C">
        <w:rPr>
          <w:sz w:val="28"/>
          <w:szCs w:val="28"/>
        </w:rPr>
        <w:t>а</w:t>
      </w:r>
      <w:r>
        <w:rPr>
          <w:sz w:val="28"/>
          <w:szCs w:val="28"/>
        </w:rPr>
        <w:t xml:space="preserve"> пешеходн</w:t>
      </w:r>
      <w:r w:rsidR="00244C4C">
        <w:rPr>
          <w:sz w:val="28"/>
          <w:szCs w:val="28"/>
        </w:rPr>
        <w:t>ая</w:t>
      </w:r>
      <w:r>
        <w:rPr>
          <w:sz w:val="28"/>
          <w:szCs w:val="28"/>
        </w:rPr>
        <w:t xml:space="preserve"> дорожк</w:t>
      </w:r>
      <w:r w:rsidR="00244C4C">
        <w:rPr>
          <w:sz w:val="28"/>
          <w:szCs w:val="28"/>
        </w:rPr>
        <w:t>а</w:t>
      </w:r>
      <w:r>
        <w:rPr>
          <w:sz w:val="28"/>
          <w:szCs w:val="28"/>
        </w:rPr>
        <w:t xml:space="preserve"> на</w:t>
      </w:r>
      <w:r w:rsidR="00244C4C">
        <w:rPr>
          <w:sz w:val="28"/>
          <w:szCs w:val="28"/>
        </w:rPr>
        <w:t xml:space="preserve"> переходе с </w:t>
      </w:r>
      <w:r>
        <w:rPr>
          <w:sz w:val="28"/>
          <w:szCs w:val="28"/>
        </w:rPr>
        <w:t xml:space="preserve"> ул</w:t>
      </w:r>
      <w:r w:rsidR="00244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Качинской</w:t>
      </w:r>
      <w:proofErr w:type="spellEnd"/>
      <w:r w:rsidR="00244C4C">
        <w:rPr>
          <w:sz w:val="28"/>
          <w:szCs w:val="28"/>
        </w:rPr>
        <w:t xml:space="preserve"> на ул. Дзержинского</w:t>
      </w:r>
      <w:r>
        <w:rPr>
          <w:sz w:val="28"/>
          <w:szCs w:val="28"/>
        </w:rPr>
        <w:t>;</w:t>
      </w:r>
    </w:p>
    <w:p w:rsidR="00244C4C" w:rsidRDefault="00F83A8A" w:rsidP="00244C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отремонтирован колодец на 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;</w:t>
      </w:r>
    </w:p>
    <w:p w:rsidR="00244C4C" w:rsidRDefault="00F83A8A" w:rsidP="00F83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спил тополей, отлов бродячих собак;</w:t>
      </w:r>
      <w:r w:rsidR="00244C4C" w:rsidRPr="00244C4C">
        <w:rPr>
          <w:sz w:val="28"/>
          <w:szCs w:val="28"/>
        </w:rPr>
        <w:t xml:space="preserve"> </w:t>
      </w:r>
    </w:p>
    <w:p w:rsidR="00F83A8A" w:rsidRDefault="00244C4C" w:rsidP="00F83A8A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организован сбор ТБО;</w:t>
      </w:r>
    </w:p>
    <w:p w:rsidR="00F83A8A" w:rsidRPr="00F83A8A" w:rsidRDefault="00F83A8A" w:rsidP="00F83A8A">
      <w:pPr>
        <w:ind w:firstLine="720"/>
        <w:jc w:val="both"/>
        <w:rPr>
          <w:color w:val="FF0000"/>
          <w:sz w:val="28"/>
          <w:szCs w:val="28"/>
        </w:rPr>
      </w:pPr>
      <w:r w:rsidRPr="002B2003">
        <w:rPr>
          <w:sz w:val="28"/>
          <w:szCs w:val="28"/>
        </w:rPr>
        <w:t>- у</w:t>
      </w:r>
      <w:r w:rsidR="00B07D6C">
        <w:rPr>
          <w:sz w:val="28"/>
          <w:szCs w:val="28"/>
        </w:rPr>
        <w:t xml:space="preserve">плачен штраф по </w:t>
      </w:r>
      <w:r w:rsidRPr="002B2003">
        <w:rPr>
          <w:sz w:val="28"/>
          <w:szCs w:val="28"/>
        </w:rPr>
        <w:t xml:space="preserve"> ряд</w:t>
      </w:r>
      <w:r w:rsidR="00B07D6C">
        <w:rPr>
          <w:sz w:val="28"/>
          <w:szCs w:val="28"/>
        </w:rPr>
        <w:t>у</w:t>
      </w:r>
      <w:r w:rsidRPr="002B2003">
        <w:rPr>
          <w:sz w:val="28"/>
          <w:szCs w:val="28"/>
        </w:rPr>
        <w:t xml:space="preserve"> предписаний, выданных на</w:t>
      </w:r>
      <w:r>
        <w:rPr>
          <w:sz w:val="28"/>
          <w:szCs w:val="28"/>
        </w:rPr>
        <w:t xml:space="preserve">дзорными органами  на сумму </w:t>
      </w:r>
      <w:r w:rsidR="00BC7D00">
        <w:rPr>
          <w:sz w:val="28"/>
          <w:szCs w:val="28"/>
        </w:rPr>
        <w:t>165 000 руб.</w:t>
      </w:r>
      <w:r w:rsidR="00B07D6C">
        <w:rPr>
          <w:sz w:val="28"/>
          <w:szCs w:val="28"/>
        </w:rPr>
        <w:t>;</w:t>
      </w:r>
    </w:p>
    <w:p w:rsidR="00244C4C" w:rsidRDefault="00F83A8A" w:rsidP="00244C4C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2B2003">
        <w:rPr>
          <w:sz w:val="28"/>
          <w:szCs w:val="28"/>
        </w:rPr>
        <w:t xml:space="preserve">   обеспечены первичные меры пожарной безопасности;</w:t>
      </w:r>
    </w:p>
    <w:p w:rsidR="00F83A8A" w:rsidRPr="002B2003" w:rsidRDefault="00244C4C" w:rsidP="00244C4C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  - по программе «Обеспечение жильем молодых семей в Красноярском крае»  подготовлены документы </w:t>
      </w:r>
      <w:r>
        <w:rPr>
          <w:sz w:val="28"/>
          <w:szCs w:val="28"/>
        </w:rPr>
        <w:t xml:space="preserve">четырем </w:t>
      </w:r>
      <w:r w:rsidRPr="002B2003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ым</w:t>
      </w:r>
      <w:r w:rsidRPr="002B2003">
        <w:rPr>
          <w:sz w:val="28"/>
          <w:szCs w:val="28"/>
        </w:rPr>
        <w:t xml:space="preserve">  семь</w:t>
      </w:r>
      <w:r>
        <w:rPr>
          <w:sz w:val="28"/>
          <w:szCs w:val="28"/>
        </w:rPr>
        <w:t xml:space="preserve">ям </w:t>
      </w:r>
      <w:r w:rsidRPr="002B2003">
        <w:rPr>
          <w:sz w:val="28"/>
          <w:szCs w:val="28"/>
        </w:rPr>
        <w:t>на приобретение жилья;</w:t>
      </w:r>
    </w:p>
    <w:p w:rsidR="00F83A8A" w:rsidRPr="002B2003" w:rsidRDefault="00F83A8A" w:rsidP="00F83A8A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Перечислены общие показатели, более подробные данные по конкретным сферам  исполнительно – р</w:t>
      </w:r>
      <w:r>
        <w:rPr>
          <w:sz w:val="28"/>
          <w:szCs w:val="28"/>
        </w:rPr>
        <w:t xml:space="preserve">аспорядительной деятельности </w:t>
      </w:r>
      <w:r w:rsidRPr="002B2003">
        <w:rPr>
          <w:sz w:val="28"/>
          <w:szCs w:val="28"/>
        </w:rPr>
        <w:t xml:space="preserve">  рассматрива</w:t>
      </w:r>
      <w:r>
        <w:rPr>
          <w:sz w:val="28"/>
          <w:szCs w:val="28"/>
        </w:rPr>
        <w:t xml:space="preserve">ются Советом депутатов </w:t>
      </w:r>
      <w:r w:rsidRPr="002B2003">
        <w:rPr>
          <w:sz w:val="28"/>
          <w:szCs w:val="28"/>
        </w:rPr>
        <w:t xml:space="preserve"> в рамках плановых отчетов  по исполнению бюджета сельсовета Памяти 13 Борцов.</w:t>
      </w:r>
    </w:p>
    <w:p w:rsidR="00F83A8A" w:rsidRPr="002B2003" w:rsidRDefault="00F83A8A" w:rsidP="00F83A8A">
      <w:pPr>
        <w:ind w:firstLine="709"/>
        <w:jc w:val="both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>Своевременно принято решение о</w:t>
      </w:r>
      <w:r>
        <w:rPr>
          <w:sz w:val="28"/>
          <w:szCs w:val="28"/>
        </w:rPr>
        <w:t xml:space="preserve">  бюджете  сельсовета на 201</w:t>
      </w:r>
      <w:r w:rsidR="006B4F61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B4F61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6B4F61">
        <w:rPr>
          <w:sz w:val="28"/>
          <w:szCs w:val="28"/>
        </w:rPr>
        <w:t>8</w:t>
      </w:r>
      <w:r w:rsidRPr="002B2003">
        <w:rPr>
          <w:sz w:val="28"/>
          <w:szCs w:val="28"/>
        </w:rPr>
        <w:t xml:space="preserve"> годов</w:t>
      </w:r>
      <w:r w:rsidRPr="002B2003">
        <w:rPr>
          <w:color w:val="000000"/>
          <w:sz w:val="28"/>
          <w:szCs w:val="28"/>
        </w:rPr>
        <w:t>, в котором были определены основные ориентиры социально-экономического развития  сельсовета. В установленные Бюджетным кодексом РФ сроки, администрацией сельсовета были внесены отчеты об исполне</w:t>
      </w:r>
      <w:r>
        <w:rPr>
          <w:color w:val="000000"/>
          <w:sz w:val="28"/>
          <w:szCs w:val="28"/>
        </w:rPr>
        <w:t>нии  бюджета  сельсовета за 201</w:t>
      </w:r>
      <w:r w:rsidR="006B4F61">
        <w:rPr>
          <w:color w:val="000000"/>
          <w:sz w:val="28"/>
          <w:szCs w:val="28"/>
        </w:rPr>
        <w:t>6</w:t>
      </w:r>
      <w:r w:rsidRPr="002B2003">
        <w:rPr>
          <w:color w:val="000000"/>
          <w:sz w:val="28"/>
          <w:szCs w:val="28"/>
        </w:rPr>
        <w:t xml:space="preserve"> год, проведены публичные слушания по данному вопросу, утвержден отчет об исполнении бюджета, </w:t>
      </w:r>
      <w:r>
        <w:rPr>
          <w:color w:val="000000"/>
          <w:sz w:val="28"/>
          <w:szCs w:val="28"/>
        </w:rPr>
        <w:t>готовится проект  бюджета сельсовета на 201</w:t>
      </w:r>
      <w:r w:rsidR="006B4F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год и плановый период 201</w:t>
      </w:r>
      <w:r w:rsidR="006B4F6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6B4F6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годов.</w:t>
      </w:r>
      <w:r w:rsidRPr="002B2003">
        <w:rPr>
          <w:color w:val="000000"/>
          <w:sz w:val="28"/>
          <w:szCs w:val="28"/>
        </w:rPr>
        <w:t xml:space="preserve"> </w:t>
      </w:r>
    </w:p>
    <w:p w:rsidR="00F83A8A" w:rsidRPr="002B2003" w:rsidRDefault="00F83A8A" w:rsidP="00F83A8A">
      <w:pPr>
        <w:ind w:firstLine="709"/>
        <w:jc w:val="both"/>
        <w:rPr>
          <w:sz w:val="28"/>
          <w:szCs w:val="28"/>
        </w:rPr>
      </w:pPr>
      <w:proofErr w:type="gramStart"/>
      <w:r w:rsidRPr="002B2003">
        <w:rPr>
          <w:sz w:val="28"/>
          <w:szCs w:val="28"/>
        </w:rPr>
        <w:t>В настоящее время одной из первоочередных задач является разработка проектов</w:t>
      </w:r>
      <w:r w:rsidR="000864CB">
        <w:rPr>
          <w:sz w:val="28"/>
          <w:szCs w:val="28"/>
        </w:rPr>
        <w:t xml:space="preserve"> и документов</w:t>
      </w:r>
      <w:r w:rsidRPr="002B2003">
        <w:rPr>
          <w:sz w:val="28"/>
          <w:szCs w:val="28"/>
        </w:rPr>
        <w:t xml:space="preserve"> для участия в долгосрочны</w:t>
      </w:r>
      <w:r>
        <w:rPr>
          <w:sz w:val="28"/>
          <w:szCs w:val="28"/>
        </w:rPr>
        <w:t xml:space="preserve">х целевых программах на </w:t>
      </w:r>
      <w:r>
        <w:rPr>
          <w:sz w:val="28"/>
          <w:szCs w:val="28"/>
        </w:rPr>
        <w:lastRenderedPageBreak/>
        <w:t>201</w:t>
      </w:r>
      <w:r w:rsidR="006B4F61">
        <w:rPr>
          <w:sz w:val="28"/>
          <w:szCs w:val="28"/>
        </w:rPr>
        <w:t>7</w:t>
      </w:r>
      <w:r>
        <w:rPr>
          <w:sz w:val="28"/>
          <w:szCs w:val="28"/>
        </w:rPr>
        <w:t>год, в частности,  держим на контроле проект «Никто не забыт» на благоустро</w:t>
      </w:r>
      <w:r w:rsidR="006B4F61">
        <w:rPr>
          <w:sz w:val="28"/>
          <w:szCs w:val="28"/>
        </w:rPr>
        <w:t>йство мемориала и парковой зоны</w:t>
      </w:r>
      <w:r w:rsidR="000864CB">
        <w:rPr>
          <w:sz w:val="28"/>
          <w:szCs w:val="28"/>
        </w:rPr>
        <w:t xml:space="preserve">, </w:t>
      </w:r>
      <w:r w:rsidR="006B4F61">
        <w:rPr>
          <w:sz w:val="28"/>
          <w:szCs w:val="28"/>
        </w:rPr>
        <w:t xml:space="preserve"> проект по благоустройству места захоронения по программе «Поддержка местных инициатив»</w:t>
      </w:r>
      <w:r w:rsidR="000864CB">
        <w:rPr>
          <w:sz w:val="28"/>
          <w:szCs w:val="28"/>
        </w:rPr>
        <w:t xml:space="preserve"> и капитальный ремонт ул</w:t>
      </w:r>
      <w:r w:rsidR="00244C4C">
        <w:rPr>
          <w:sz w:val="28"/>
          <w:szCs w:val="28"/>
        </w:rPr>
        <w:t>иц поселка Памяти 13 Борцов и д. Малый Кемчуг</w:t>
      </w:r>
      <w:r w:rsidR="000864CB">
        <w:rPr>
          <w:sz w:val="28"/>
          <w:szCs w:val="28"/>
        </w:rPr>
        <w:t>.</w:t>
      </w:r>
      <w:proofErr w:type="gramEnd"/>
    </w:p>
    <w:p w:rsidR="00F83A8A" w:rsidRPr="002B2003" w:rsidRDefault="00F83A8A" w:rsidP="00F83A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В целях повышения заинтересованности и ответственности органов местного самоуправления за уровень и качество жизни, а также в целях стабильного и результативного взаимодействия органов местного самоуправления сельсовета с   населением сельсовета проводились встречи и рабочие совещания с руководителями учреждений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Стеклозаводской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Стеклозаводской</w:t>
      </w:r>
      <w:proofErr w:type="spellEnd"/>
      <w:r>
        <w:rPr>
          <w:sz w:val="28"/>
          <w:szCs w:val="28"/>
        </w:rPr>
        <w:t xml:space="preserve"> больницы</w:t>
      </w:r>
      <w:r w:rsidR="000864CB">
        <w:rPr>
          <w:sz w:val="28"/>
          <w:szCs w:val="28"/>
        </w:rPr>
        <w:t>, лесхоза, ООО «Полет – сервис»</w:t>
      </w:r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  <w:r w:rsidRPr="002B2003">
        <w:rPr>
          <w:sz w:val="28"/>
          <w:szCs w:val="28"/>
        </w:rPr>
        <w:t>, предпринимателями, представителями активных слоев молодежи и Советом ветеранов сельсовета.</w:t>
      </w:r>
    </w:p>
    <w:p w:rsidR="00F83A8A" w:rsidRPr="002B2003" w:rsidRDefault="00F83A8A" w:rsidP="00F83A8A">
      <w:pPr>
        <w:ind w:firstLine="720"/>
        <w:jc w:val="both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>Основной целью проводимых мероприятий являлся поиск решения конкретных задач по вопросам местного значения на территории сельсовета. В результате было оказано содействие в разрешении различных вопросов:</w:t>
      </w:r>
    </w:p>
    <w:p w:rsidR="00F83A8A" w:rsidRPr="002B2003" w:rsidRDefault="006B4F61" w:rsidP="006B4F61">
      <w:pPr>
        <w:widowControl w:val="0"/>
        <w:ind w:left="14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(о</w:t>
      </w:r>
      <w:r w:rsidR="00F83A8A" w:rsidRPr="002B2003">
        <w:rPr>
          <w:color w:val="000000"/>
          <w:sz w:val="28"/>
          <w:szCs w:val="28"/>
        </w:rPr>
        <w:t xml:space="preserve">рганизация поселковых мероприятий (культурно – спортивные праздники, мероприятия гражданско – патриотического направления, </w:t>
      </w:r>
      <w:r w:rsidR="00B94452">
        <w:rPr>
          <w:color w:val="000000"/>
          <w:sz w:val="28"/>
          <w:szCs w:val="28"/>
        </w:rPr>
        <w:t xml:space="preserve"> </w:t>
      </w:r>
      <w:r w:rsidR="00F83A8A" w:rsidRPr="002B2003">
        <w:rPr>
          <w:color w:val="000000"/>
          <w:sz w:val="28"/>
          <w:szCs w:val="28"/>
        </w:rPr>
        <w:t>дела направленные на благоустройство сельсовета и др.)</w:t>
      </w:r>
      <w:proofErr w:type="gramEnd"/>
    </w:p>
    <w:p w:rsidR="00F83A8A" w:rsidRPr="002B2003" w:rsidRDefault="00F83A8A" w:rsidP="00F83A8A">
      <w:pPr>
        <w:ind w:firstLine="720"/>
        <w:jc w:val="both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>Таким образом,  вышеуказанное взаимодействие  в анализируемом периоде можно смело назвать конструктивным и результативным.</w:t>
      </w:r>
    </w:p>
    <w:p w:rsidR="00F83A8A" w:rsidRPr="002B2003" w:rsidRDefault="00F83A8A" w:rsidP="00F83A8A">
      <w:pPr>
        <w:ind w:firstLine="720"/>
        <w:jc w:val="both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>Одно из главных моих полномочий – организация</w:t>
      </w:r>
      <w:r>
        <w:rPr>
          <w:color w:val="000000"/>
          <w:sz w:val="28"/>
          <w:szCs w:val="28"/>
        </w:rPr>
        <w:t xml:space="preserve"> работы  Совета депутатов. Как П</w:t>
      </w:r>
      <w:r w:rsidRPr="002B2003">
        <w:rPr>
          <w:color w:val="000000"/>
          <w:sz w:val="28"/>
          <w:szCs w:val="28"/>
        </w:rPr>
        <w:t xml:space="preserve">редседатель Совета депутатов, в соответствии с Уставом сельсовета и Регламентом </w:t>
      </w:r>
      <w:r w:rsidRPr="002B2003">
        <w:rPr>
          <w:sz w:val="28"/>
          <w:szCs w:val="28"/>
        </w:rPr>
        <w:t xml:space="preserve"> Совета депутатов, осуществляю руководство и организацию его деятельности, в том числе деятельности постоянных комиссий.  </w:t>
      </w:r>
    </w:p>
    <w:p w:rsidR="00F83A8A" w:rsidRPr="002B2003" w:rsidRDefault="00F83A8A" w:rsidP="00F83A8A">
      <w:pPr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За отчетный период Советом депутатов проведено </w:t>
      </w:r>
      <w:r w:rsidR="006B4F61">
        <w:rPr>
          <w:sz w:val="28"/>
          <w:szCs w:val="28"/>
        </w:rPr>
        <w:t>9</w:t>
      </w:r>
      <w:r w:rsidRPr="002B2003">
        <w:rPr>
          <w:sz w:val="28"/>
          <w:szCs w:val="28"/>
        </w:rPr>
        <w:t xml:space="preserve"> заседаний сессий, рассмотрено</w:t>
      </w:r>
      <w:r>
        <w:rPr>
          <w:sz w:val="28"/>
          <w:szCs w:val="28"/>
        </w:rPr>
        <w:t xml:space="preserve"> </w:t>
      </w:r>
      <w:r w:rsidR="006B4F61">
        <w:rPr>
          <w:sz w:val="28"/>
          <w:szCs w:val="28"/>
        </w:rPr>
        <w:t>3</w:t>
      </w:r>
      <w:r w:rsidR="002C249C">
        <w:rPr>
          <w:sz w:val="28"/>
          <w:szCs w:val="28"/>
        </w:rPr>
        <w:t>4</w:t>
      </w:r>
      <w:r w:rsidRPr="00377D0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2B2003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, из которых принято </w:t>
      </w:r>
      <w:r w:rsidR="006B4F61">
        <w:rPr>
          <w:sz w:val="28"/>
          <w:szCs w:val="28"/>
        </w:rPr>
        <w:t>32</w:t>
      </w:r>
      <w:r>
        <w:rPr>
          <w:sz w:val="28"/>
          <w:szCs w:val="28"/>
        </w:rPr>
        <w:t xml:space="preserve"> решени</w:t>
      </w:r>
      <w:r w:rsidR="000864CB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6B4F61">
        <w:rPr>
          <w:sz w:val="28"/>
          <w:szCs w:val="28"/>
        </w:rPr>
        <w:t>26</w:t>
      </w:r>
      <w:r>
        <w:rPr>
          <w:sz w:val="28"/>
          <w:szCs w:val="28"/>
        </w:rPr>
        <w:t xml:space="preserve"> из них нормативного характера, </w:t>
      </w:r>
      <w:r w:rsidR="006B4F61">
        <w:rPr>
          <w:sz w:val="28"/>
          <w:szCs w:val="28"/>
        </w:rPr>
        <w:t>6</w:t>
      </w:r>
      <w:r w:rsidRPr="002B2003">
        <w:rPr>
          <w:sz w:val="28"/>
          <w:szCs w:val="28"/>
        </w:rPr>
        <w:t xml:space="preserve"> постановлений.</w:t>
      </w:r>
    </w:p>
    <w:p w:rsidR="00F83A8A" w:rsidRPr="002B2003" w:rsidRDefault="00F83A8A" w:rsidP="00F83A8A">
      <w:pPr>
        <w:ind w:firstLine="709"/>
        <w:jc w:val="both"/>
        <w:rPr>
          <w:sz w:val="28"/>
          <w:szCs w:val="28"/>
        </w:rPr>
      </w:pPr>
      <w:proofErr w:type="gramStart"/>
      <w:r w:rsidRPr="002B2003">
        <w:rPr>
          <w:sz w:val="28"/>
          <w:szCs w:val="28"/>
        </w:rPr>
        <w:t>Большое внимание уделено вопросам приведения нормативной базы в соответствие с федеральным и краевым законодательствами.</w:t>
      </w:r>
      <w:proofErr w:type="gramEnd"/>
      <w:r w:rsidRPr="002B2003">
        <w:rPr>
          <w:sz w:val="28"/>
          <w:szCs w:val="28"/>
        </w:rPr>
        <w:t xml:space="preserve"> В целях приведения  в соответствие с требованиями действующего законодательства,  </w:t>
      </w:r>
      <w:r w:rsidR="006B4F61">
        <w:rPr>
          <w:sz w:val="28"/>
          <w:szCs w:val="28"/>
        </w:rPr>
        <w:t xml:space="preserve"> ведется работа по внесению изменений и дополнений в </w:t>
      </w:r>
      <w:r w:rsidRPr="002B2003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сельсовета </w:t>
      </w:r>
      <w:r w:rsidRPr="002B2003">
        <w:rPr>
          <w:sz w:val="28"/>
          <w:szCs w:val="28"/>
        </w:rPr>
        <w:t xml:space="preserve"> Памяти 13 Борцов, внесены изменения и дополн</w:t>
      </w:r>
      <w:r w:rsidR="000864CB">
        <w:rPr>
          <w:sz w:val="28"/>
          <w:szCs w:val="28"/>
        </w:rPr>
        <w:t>ения в принятые ранее положения и решения.</w:t>
      </w:r>
      <w:r w:rsidRPr="002B2003">
        <w:rPr>
          <w:sz w:val="28"/>
          <w:szCs w:val="28"/>
        </w:rPr>
        <w:t xml:space="preserve">  </w:t>
      </w:r>
    </w:p>
    <w:p w:rsidR="00F83A8A" w:rsidRPr="002B2003" w:rsidRDefault="00F83A8A" w:rsidP="00F83A8A">
      <w:pPr>
        <w:pStyle w:val="a3"/>
        <w:ind w:firstLine="720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 xml:space="preserve">В пределах своих полномочий рассматриваю поступившие заявления, жалобы, предложения и иные обращения граждан и организаций. Поступившие обращения граждан рассматриваются в соответствии с Федеральным законом от 02.05.2006 № 59-ФЗ «О порядке рассмотрения обращений граждан в Российской Федерации». </w:t>
      </w:r>
    </w:p>
    <w:p w:rsidR="00F83A8A" w:rsidRPr="002B2003" w:rsidRDefault="00F83A8A" w:rsidP="00F83A8A">
      <w:pPr>
        <w:pStyle w:val="a3"/>
        <w:ind w:firstLine="709"/>
        <w:rPr>
          <w:sz w:val="28"/>
          <w:szCs w:val="28"/>
        </w:rPr>
      </w:pPr>
      <w:r w:rsidRPr="002B2003">
        <w:rPr>
          <w:sz w:val="28"/>
          <w:szCs w:val="28"/>
        </w:rPr>
        <w:t xml:space="preserve">Во исполнение полномочий Главы сельсовета </w:t>
      </w:r>
      <w:r>
        <w:rPr>
          <w:sz w:val="28"/>
          <w:szCs w:val="28"/>
        </w:rPr>
        <w:t>– П</w:t>
      </w:r>
      <w:r w:rsidRPr="002B2003">
        <w:rPr>
          <w:sz w:val="28"/>
          <w:szCs w:val="28"/>
        </w:rPr>
        <w:t>редседателя  Совета депутатов  за отчетный период рассмотрено</w:t>
      </w:r>
      <w:r>
        <w:rPr>
          <w:sz w:val="28"/>
          <w:szCs w:val="28"/>
        </w:rPr>
        <w:t xml:space="preserve"> 1</w:t>
      </w:r>
      <w:r w:rsidR="006B4F61">
        <w:rPr>
          <w:sz w:val="28"/>
          <w:szCs w:val="28"/>
        </w:rPr>
        <w:t>6</w:t>
      </w:r>
      <w:r w:rsidRPr="002B2003">
        <w:rPr>
          <w:sz w:val="28"/>
          <w:szCs w:val="28"/>
        </w:rPr>
        <w:t xml:space="preserve"> устных и</w:t>
      </w:r>
      <w:r>
        <w:rPr>
          <w:sz w:val="28"/>
          <w:szCs w:val="28"/>
        </w:rPr>
        <w:t xml:space="preserve"> 1</w:t>
      </w:r>
      <w:r w:rsidR="006B4F61">
        <w:rPr>
          <w:sz w:val="28"/>
          <w:szCs w:val="28"/>
        </w:rPr>
        <w:t>4</w:t>
      </w:r>
      <w:r w:rsidRPr="00377D0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письменных  обращений</w:t>
      </w:r>
      <w:r w:rsidRPr="002B2003">
        <w:rPr>
          <w:sz w:val="28"/>
          <w:szCs w:val="28"/>
        </w:rPr>
        <w:t xml:space="preserve"> граждан.</w:t>
      </w:r>
    </w:p>
    <w:p w:rsidR="00F83A8A" w:rsidRPr="002B2003" w:rsidRDefault="00F83A8A" w:rsidP="00F83A8A">
      <w:pPr>
        <w:pStyle w:val="a3"/>
        <w:ind w:firstLine="720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>Многим из обратившихся граждан оказана практическая и консультационная помощь, устранены проблемы обратившихся.</w:t>
      </w:r>
    </w:p>
    <w:p w:rsidR="00F83A8A" w:rsidRPr="002B2003" w:rsidRDefault="00F83A8A" w:rsidP="00F83A8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2003">
        <w:rPr>
          <w:rFonts w:ascii="Times New Roman" w:hAnsi="Times New Roman"/>
          <w:color w:val="000000"/>
          <w:sz w:val="28"/>
          <w:szCs w:val="28"/>
        </w:rPr>
        <w:t>Таким образом, гражданам оказывается содействие не только в решении их личных вопросов, но и выявляются  общественно-значимые проблемы муниципального образования, на которые необходимо в первую о</w:t>
      </w:r>
      <w:r>
        <w:rPr>
          <w:rFonts w:ascii="Times New Roman" w:hAnsi="Times New Roman"/>
          <w:color w:val="000000"/>
          <w:sz w:val="28"/>
          <w:szCs w:val="28"/>
        </w:rPr>
        <w:t>чередь обратить внимание органов</w:t>
      </w:r>
      <w:r w:rsidRPr="002B2003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самоуправления. </w:t>
      </w:r>
    </w:p>
    <w:p w:rsidR="00F83A8A" w:rsidRPr="002B2003" w:rsidRDefault="00F83A8A" w:rsidP="00F83A8A">
      <w:pPr>
        <w:pStyle w:val="a3"/>
        <w:ind w:firstLine="720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lastRenderedPageBreak/>
        <w:t>За отчетный период в адрес Главы сельсовета – председателя Совета депутатов поступил</w:t>
      </w:r>
      <w:r>
        <w:rPr>
          <w:color w:val="000000"/>
          <w:sz w:val="28"/>
          <w:szCs w:val="28"/>
        </w:rPr>
        <w:t xml:space="preserve">о </w:t>
      </w:r>
      <w:r w:rsidR="006B4F61">
        <w:rPr>
          <w:color w:val="000000"/>
          <w:sz w:val="28"/>
          <w:szCs w:val="28"/>
        </w:rPr>
        <w:t>27</w:t>
      </w:r>
      <w:r w:rsidRPr="002B2003">
        <w:rPr>
          <w:color w:val="000000"/>
          <w:sz w:val="28"/>
          <w:szCs w:val="28"/>
        </w:rPr>
        <w:t xml:space="preserve"> писем. На все  письма, в меру своей компетенции,  направлены ответы в установленные сроки. </w:t>
      </w:r>
    </w:p>
    <w:p w:rsidR="00F83A8A" w:rsidRPr="002B2003" w:rsidRDefault="00F83A8A" w:rsidP="00F83A8A">
      <w:pPr>
        <w:pStyle w:val="a3"/>
        <w:ind w:firstLine="720"/>
        <w:rPr>
          <w:color w:val="FF0000"/>
          <w:sz w:val="28"/>
          <w:szCs w:val="28"/>
        </w:rPr>
      </w:pPr>
      <w:r w:rsidRPr="002B2003">
        <w:rPr>
          <w:color w:val="000000"/>
          <w:sz w:val="28"/>
          <w:szCs w:val="28"/>
        </w:rPr>
        <w:t xml:space="preserve">В журнале исходящей корреспонденции зафиксировано </w:t>
      </w:r>
      <w:r>
        <w:rPr>
          <w:color w:val="000000"/>
          <w:sz w:val="28"/>
          <w:szCs w:val="28"/>
        </w:rPr>
        <w:t xml:space="preserve"> </w:t>
      </w:r>
      <w:r w:rsidR="006B4F61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документ</w:t>
      </w:r>
      <w:r w:rsidR="006B4F61">
        <w:rPr>
          <w:color w:val="000000"/>
          <w:sz w:val="28"/>
          <w:szCs w:val="28"/>
        </w:rPr>
        <w:t>а</w:t>
      </w:r>
      <w:r w:rsidRPr="002B2003">
        <w:rPr>
          <w:color w:val="000000"/>
          <w:sz w:val="28"/>
          <w:szCs w:val="28"/>
        </w:rPr>
        <w:t>.</w:t>
      </w:r>
      <w:r w:rsidR="002C249C">
        <w:rPr>
          <w:color w:val="000000"/>
          <w:sz w:val="28"/>
          <w:szCs w:val="28"/>
        </w:rPr>
        <w:t xml:space="preserve"> Многие документы проходят по электронной почте.</w:t>
      </w:r>
      <w:r w:rsidRPr="002B2003">
        <w:rPr>
          <w:color w:val="000000"/>
          <w:sz w:val="28"/>
          <w:szCs w:val="28"/>
        </w:rPr>
        <w:t xml:space="preserve"> </w:t>
      </w:r>
    </w:p>
    <w:p w:rsidR="00F83A8A" w:rsidRDefault="00F83A8A" w:rsidP="00F83A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B2003">
        <w:rPr>
          <w:sz w:val="28"/>
          <w:szCs w:val="28"/>
        </w:rPr>
        <w:t>Реализуя требования Федерального закона от 06.10.2003 № 131-ФЗ «Об общих принципах организации местного самоуправления в Российской Федерации», Устава сельсовета Памяти 13 Борцов, на участие населения в осуществлении местного самоуправления, в целях обсуждения проектов муниципальных правовых актов с участием жителей  сельсовета, а также с целью выявления и учета мнения населения по иным общественно значимым вопросам, в отчетном периоде проведено</w:t>
      </w:r>
      <w:r>
        <w:rPr>
          <w:sz w:val="28"/>
          <w:szCs w:val="28"/>
        </w:rPr>
        <w:t xml:space="preserve"> 8</w:t>
      </w:r>
      <w:r w:rsidRPr="002B2003">
        <w:rPr>
          <w:sz w:val="28"/>
          <w:szCs w:val="28"/>
        </w:rPr>
        <w:t xml:space="preserve">  публичных слушаний</w:t>
      </w:r>
      <w:proofErr w:type="gramEnd"/>
      <w:r w:rsidRPr="002B2003">
        <w:rPr>
          <w:sz w:val="28"/>
          <w:szCs w:val="28"/>
        </w:rPr>
        <w:t xml:space="preserve"> по вопросам:</w:t>
      </w:r>
    </w:p>
    <w:p w:rsidR="00F83A8A" w:rsidRPr="008B0C45" w:rsidRDefault="00F83A8A" w:rsidP="00F83A8A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0C45">
        <w:rPr>
          <w:sz w:val="28"/>
          <w:szCs w:val="28"/>
        </w:rPr>
        <w:t>О бюджете сельсовета на 201</w:t>
      </w:r>
      <w:r w:rsidR="006B4F61">
        <w:rPr>
          <w:sz w:val="28"/>
          <w:szCs w:val="28"/>
        </w:rPr>
        <w:t>6</w:t>
      </w:r>
      <w:r w:rsidRPr="008B0C45">
        <w:rPr>
          <w:sz w:val="28"/>
          <w:szCs w:val="28"/>
        </w:rPr>
        <w:t>год и плановый период 201</w:t>
      </w:r>
      <w:r w:rsidR="006B4F61">
        <w:rPr>
          <w:sz w:val="28"/>
          <w:szCs w:val="28"/>
        </w:rPr>
        <w:t>7</w:t>
      </w:r>
      <w:r w:rsidRPr="008B0C45">
        <w:rPr>
          <w:sz w:val="28"/>
          <w:szCs w:val="28"/>
        </w:rPr>
        <w:t>-201</w:t>
      </w:r>
      <w:r w:rsidR="006B4F61">
        <w:rPr>
          <w:sz w:val="28"/>
          <w:szCs w:val="28"/>
        </w:rPr>
        <w:t>8</w:t>
      </w:r>
      <w:r w:rsidRPr="008B0C45">
        <w:rPr>
          <w:sz w:val="28"/>
          <w:szCs w:val="28"/>
        </w:rPr>
        <w:t xml:space="preserve"> годов</w:t>
      </w:r>
    </w:p>
    <w:p w:rsidR="00F83A8A" w:rsidRPr="002B2003" w:rsidRDefault="00F83A8A" w:rsidP="00F83A8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2003">
        <w:rPr>
          <w:rFonts w:ascii="Times New Roman" w:hAnsi="Times New Roman"/>
          <w:sz w:val="28"/>
          <w:szCs w:val="28"/>
        </w:rPr>
        <w:t xml:space="preserve">Об исполнение  бюджета 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2B2003">
        <w:rPr>
          <w:rFonts w:ascii="Times New Roman" w:hAnsi="Times New Roman"/>
          <w:sz w:val="28"/>
          <w:szCs w:val="28"/>
        </w:rPr>
        <w:t xml:space="preserve"> Памяти 13 Борцов </w:t>
      </w:r>
      <w:r>
        <w:rPr>
          <w:rFonts w:ascii="Times New Roman" w:hAnsi="Times New Roman"/>
          <w:sz w:val="28"/>
          <w:szCs w:val="28"/>
        </w:rPr>
        <w:t>за 201</w:t>
      </w:r>
      <w:r w:rsidR="006B4F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год, за 6</w:t>
      </w:r>
      <w:r w:rsidRPr="002B2003">
        <w:rPr>
          <w:rFonts w:ascii="Times New Roman" w:hAnsi="Times New Roman"/>
          <w:sz w:val="28"/>
          <w:szCs w:val="28"/>
        </w:rPr>
        <w:t xml:space="preserve"> месяцев 201</w:t>
      </w:r>
      <w:r w:rsidR="006B4F61">
        <w:rPr>
          <w:rFonts w:ascii="Times New Roman" w:hAnsi="Times New Roman"/>
          <w:sz w:val="28"/>
          <w:szCs w:val="28"/>
        </w:rPr>
        <w:t>6</w:t>
      </w:r>
      <w:r w:rsidRPr="002B2003">
        <w:rPr>
          <w:rFonts w:ascii="Times New Roman" w:hAnsi="Times New Roman"/>
          <w:sz w:val="28"/>
          <w:szCs w:val="28"/>
        </w:rPr>
        <w:t>года;</w:t>
      </w:r>
    </w:p>
    <w:p w:rsidR="00F83A8A" w:rsidRDefault="00F83A8A" w:rsidP="00F83A8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изменении Устава сельсовета </w:t>
      </w:r>
      <w:r w:rsidRPr="002B2003">
        <w:rPr>
          <w:rFonts w:ascii="Times New Roman" w:hAnsi="Times New Roman"/>
          <w:sz w:val="28"/>
          <w:szCs w:val="28"/>
        </w:rPr>
        <w:t>Памяти 13 Борцов;</w:t>
      </w:r>
    </w:p>
    <w:p w:rsidR="00F83A8A" w:rsidRDefault="00F83A8A" w:rsidP="00F83A8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вида разрешенного использования земельного участка;</w:t>
      </w:r>
    </w:p>
    <w:p w:rsidR="00F83A8A" w:rsidRPr="002B2003" w:rsidRDefault="00F83A8A" w:rsidP="00F83A8A">
      <w:pPr>
        <w:ind w:firstLine="709"/>
        <w:jc w:val="both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 xml:space="preserve">Уделяется особое внимание информированию населения о развитии института местного самоуправления  на территории сельсовета в средствах массовой информации. Результаты деятельности  Совета депутатов,  результаты проводимых  </w:t>
      </w:r>
      <w:r w:rsidRPr="002B2003">
        <w:rPr>
          <w:sz w:val="28"/>
          <w:szCs w:val="28"/>
        </w:rPr>
        <w:t>публичных слушаний,</w:t>
      </w:r>
      <w:r w:rsidRPr="002B2003">
        <w:rPr>
          <w:color w:val="000000"/>
          <w:sz w:val="28"/>
          <w:szCs w:val="28"/>
        </w:rPr>
        <w:t xml:space="preserve"> информация </w:t>
      </w:r>
      <w:r>
        <w:rPr>
          <w:color w:val="000000"/>
          <w:sz w:val="28"/>
          <w:szCs w:val="28"/>
        </w:rPr>
        <w:t xml:space="preserve">о </w:t>
      </w:r>
      <w:r w:rsidRPr="002B2003">
        <w:rPr>
          <w:color w:val="000000"/>
          <w:sz w:val="28"/>
          <w:szCs w:val="28"/>
        </w:rPr>
        <w:t>заседаниях сессий  Совет</w:t>
      </w:r>
      <w:r>
        <w:rPr>
          <w:color w:val="000000"/>
          <w:sz w:val="28"/>
          <w:szCs w:val="28"/>
        </w:rPr>
        <w:t>а депутатов и их итогах публикуе</w:t>
      </w:r>
      <w:r w:rsidRPr="002B2003">
        <w:rPr>
          <w:color w:val="000000"/>
          <w:sz w:val="28"/>
          <w:szCs w:val="28"/>
        </w:rPr>
        <w:t xml:space="preserve">тся в </w:t>
      </w:r>
      <w:r>
        <w:rPr>
          <w:color w:val="000000"/>
          <w:sz w:val="28"/>
          <w:szCs w:val="28"/>
        </w:rPr>
        <w:t xml:space="preserve"> газете  «Емельяновские в</w:t>
      </w:r>
      <w:r w:rsidR="006B4F61">
        <w:rPr>
          <w:color w:val="000000"/>
          <w:sz w:val="28"/>
          <w:szCs w:val="28"/>
        </w:rPr>
        <w:t>еси» и на сайте сельсовета Памяти 13 Борцов.</w:t>
      </w:r>
    </w:p>
    <w:p w:rsidR="00F83A8A" w:rsidRDefault="00F83A8A" w:rsidP="00F83A8A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Уважаемые коллеги</w:t>
      </w:r>
      <w:r>
        <w:rPr>
          <w:sz w:val="28"/>
          <w:szCs w:val="28"/>
        </w:rPr>
        <w:t>!  В</w:t>
      </w:r>
      <w:r w:rsidRPr="002B2003">
        <w:rPr>
          <w:sz w:val="28"/>
          <w:szCs w:val="28"/>
        </w:rPr>
        <w:t>се, что сделано</w:t>
      </w:r>
      <w:r w:rsidR="002C249C">
        <w:rPr>
          <w:sz w:val="28"/>
          <w:szCs w:val="28"/>
        </w:rPr>
        <w:t xml:space="preserve">, </w:t>
      </w:r>
      <w:r w:rsidRPr="002B2003">
        <w:rPr>
          <w:sz w:val="28"/>
          <w:szCs w:val="28"/>
        </w:rPr>
        <w:t xml:space="preserve">достигнуто благодаря совместной работе депутатов сельсовета,  администрации сельсовета, общественности и жителей нашего  муниципального образования. Поэтому хочу поблагодарить всех за активную жизненную позицию. </w:t>
      </w:r>
    </w:p>
    <w:sectPr w:rsidR="00F83A8A" w:rsidSect="002B2003">
      <w:pgSz w:w="11900" w:h="16820"/>
      <w:pgMar w:top="709" w:right="701" w:bottom="568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0EAA"/>
    <w:multiLevelType w:val="hybridMultilevel"/>
    <w:tmpl w:val="396A156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56067736"/>
    <w:multiLevelType w:val="hybridMultilevel"/>
    <w:tmpl w:val="8F705DE2"/>
    <w:lvl w:ilvl="0" w:tplc="C58ABA0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53C20"/>
    <w:multiLevelType w:val="hybridMultilevel"/>
    <w:tmpl w:val="428C792A"/>
    <w:lvl w:ilvl="0" w:tplc="CF1E3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8A"/>
    <w:rsid w:val="000864CB"/>
    <w:rsid w:val="00161915"/>
    <w:rsid w:val="001B1C5E"/>
    <w:rsid w:val="00244C4C"/>
    <w:rsid w:val="00287238"/>
    <w:rsid w:val="002C249C"/>
    <w:rsid w:val="00391471"/>
    <w:rsid w:val="004D7B38"/>
    <w:rsid w:val="004E3F2A"/>
    <w:rsid w:val="005D6CD9"/>
    <w:rsid w:val="00610A17"/>
    <w:rsid w:val="00622338"/>
    <w:rsid w:val="006B4F61"/>
    <w:rsid w:val="007B04BE"/>
    <w:rsid w:val="00977239"/>
    <w:rsid w:val="0099181B"/>
    <w:rsid w:val="00B03683"/>
    <w:rsid w:val="00B07D6C"/>
    <w:rsid w:val="00B51C4A"/>
    <w:rsid w:val="00B75A65"/>
    <w:rsid w:val="00B94452"/>
    <w:rsid w:val="00BC7D00"/>
    <w:rsid w:val="00CE6929"/>
    <w:rsid w:val="00DC5679"/>
    <w:rsid w:val="00EE0D7A"/>
    <w:rsid w:val="00F06BE5"/>
    <w:rsid w:val="00F8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CD9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A8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83A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F83A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83A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3A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6CD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2">
    <w:name w:val="FR2"/>
    <w:rsid w:val="005D6CD9"/>
    <w:pPr>
      <w:widowControl w:val="0"/>
      <w:spacing w:before="400" w:after="0" w:line="240" w:lineRule="auto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3A3F2-0F6F-4E2A-9FDE-2CFF7134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2016-10-03T09:28:00Z</dcterms:created>
  <dcterms:modified xsi:type="dcterms:W3CDTF">2016-11-03T01:23:00Z</dcterms:modified>
</cp:coreProperties>
</file>