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73" w:rsidRDefault="000D5D73" w:rsidP="000D5D7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73" w:rsidRPr="004576E4" w:rsidRDefault="000D5D73" w:rsidP="000D5D73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4576E4"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  <w:r w:rsidR="00336DF0" w:rsidRPr="004576E4">
        <w:rPr>
          <w:rFonts w:ascii="Times New Roman" w:hAnsi="Times New Roman"/>
          <w:spacing w:val="20"/>
          <w:sz w:val="28"/>
          <w:szCs w:val="28"/>
        </w:rPr>
        <w:t>СЕЛЬСОВЕТА</w:t>
      </w:r>
      <w:r w:rsidRPr="004576E4">
        <w:rPr>
          <w:rFonts w:ascii="Times New Roman" w:hAnsi="Times New Roman"/>
          <w:spacing w:val="20"/>
          <w:sz w:val="28"/>
          <w:szCs w:val="28"/>
        </w:rPr>
        <w:t xml:space="preserve"> ПАМЯТИ 13 БОРЦОВ</w:t>
      </w:r>
    </w:p>
    <w:p w:rsidR="000D5D73" w:rsidRPr="004576E4" w:rsidRDefault="000D5D73" w:rsidP="000D5D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76E4">
        <w:rPr>
          <w:rFonts w:ascii="Times New Roman" w:hAnsi="Times New Roman"/>
          <w:sz w:val="28"/>
          <w:szCs w:val="28"/>
        </w:rPr>
        <w:t>ЕМЕЛЬЯНОВСКОГО РАЙОНА</w:t>
      </w:r>
    </w:p>
    <w:p w:rsidR="000D5D73" w:rsidRPr="004576E4" w:rsidRDefault="000D5D73" w:rsidP="000D5D73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4576E4">
        <w:rPr>
          <w:rFonts w:ascii="Times New Roman" w:hAnsi="Times New Roman"/>
          <w:spacing w:val="20"/>
          <w:sz w:val="28"/>
          <w:szCs w:val="28"/>
        </w:rPr>
        <w:t>КРАСНОЯРСКОГО КРАЯ</w:t>
      </w:r>
    </w:p>
    <w:p w:rsidR="000D5D73" w:rsidRPr="004576E4" w:rsidRDefault="000D5D73" w:rsidP="000D5D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D73" w:rsidRPr="004576E4" w:rsidRDefault="000D5D73" w:rsidP="000D5D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76E4">
        <w:rPr>
          <w:rFonts w:ascii="Times New Roman" w:hAnsi="Times New Roman"/>
          <w:b/>
          <w:sz w:val="28"/>
          <w:szCs w:val="28"/>
        </w:rPr>
        <w:t>ПОСТАНОВЛЕНИЕ</w:t>
      </w:r>
    </w:p>
    <w:p w:rsidR="000D5D73" w:rsidRPr="004576E4" w:rsidRDefault="000D5D73" w:rsidP="000D5D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D73" w:rsidRPr="004576E4" w:rsidRDefault="007D1720" w:rsidP="000D5D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247D">
        <w:rPr>
          <w:rFonts w:ascii="Times New Roman" w:hAnsi="Times New Roman"/>
          <w:sz w:val="28"/>
          <w:szCs w:val="28"/>
        </w:rPr>
        <w:t>8</w:t>
      </w:r>
      <w:r w:rsidR="00336DF0" w:rsidRPr="004576E4">
        <w:rPr>
          <w:rFonts w:ascii="Times New Roman" w:hAnsi="Times New Roman"/>
          <w:sz w:val="28"/>
          <w:szCs w:val="28"/>
        </w:rPr>
        <w:t>.03.2016</w:t>
      </w:r>
      <w:r w:rsidR="000D5D73" w:rsidRPr="004576E4">
        <w:rPr>
          <w:rFonts w:ascii="Times New Roman" w:hAnsi="Times New Roman"/>
          <w:sz w:val="28"/>
          <w:szCs w:val="28"/>
        </w:rPr>
        <w:t xml:space="preserve"> г.                       </w:t>
      </w:r>
      <w:r w:rsidR="00336DF0" w:rsidRPr="004576E4">
        <w:rPr>
          <w:rFonts w:ascii="Times New Roman" w:hAnsi="Times New Roman"/>
          <w:sz w:val="28"/>
          <w:szCs w:val="28"/>
        </w:rPr>
        <w:t xml:space="preserve">   </w:t>
      </w:r>
      <w:r w:rsidR="000D5D73" w:rsidRPr="004576E4">
        <w:rPr>
          <w:rFonts w:ascii="Times New Roman" w:hAnsi="Times New Roman"/>
          <w:sz w:val="28"/>
          <w:szCs w:val="28"/>
        </w:rPr>
        <w:t xml:space="preserve">     п</w:t>
      </w:r>
      <w:r w:rsidR="00336DF0" w:rsidRPr="004576E4">
        <w:rPr>
          <w:rFonts w:ascii="Times New Roman" w:hAnsi="Times New Roman"/>
          <w:sz w:val="28"/>
          <w:szCs w:val="28"/>
        </w:rPr>
        <w:t xml:space="preserve">. </w:t>
      </w:r>
      <w:r w:rsidR="000D5D73" w:rsidRPr="004576E4">
        <w:rPr>
          <w:rFonts w:ascii="Times New Roman" w:hAnsi="Times New Roman"/>
          <w:sz w:val="28"/>
          <w:szCs w:val="28"/>
        </w:rPr>
        <w:t>Памяти 13 Борцов</w:t>
      </w:r>
      <w:r w:rsidR="000D5D73" w:rsidRPr="004576E4">
        <w:rPr>
          <w:rFonts w:ascii="Times New Roman" w:hAnsi="Times New Roman"/>
          <w:sz w:val="28"/>
          <w:szCs w:val="28"/>
        </w:rPr>
        <w:tab/>
      </w:r>
      <w:r w:rsidR="000D5D73" w:rsidRPr="004576E4">
        <w:rPr>
          <w:rFonts w:ascii="Times New Roman" w:hAnsi="Times New Roman"/>
          <w:sz w:val="28"/>
          <w:szCs w:val="28"/>
        </w:rPr>
        <w:tab/>
      </w:r>
      <w:r w:rsidR="004576E4">
        <w:rPr>
          <w:rFonts w:ascii="Times New Roman" w:hAnsi="Times New Roman"/>
          <w:sz w:val="28"/>
          <w:szCs w:val="28"/>
        </w:rPr>
        <w:tab/>
      </w:r>
      <w:r w:rsidR="000D5D73" w:rsidRPr="004576E4">
        <w:rPr>
          <w:rFonts w:ascii="Times New Roman" w:hAnsi="Times New Roman"/>
          <w:sz w:val="28"/>
          <w:szCs w:val="28"/>
        </w:rPr>
        <w:t xml:space="preserve">     </w:t>
      </w:r>
      <w:r w:rsidR="000D5D73" w:rsidRPr="004576E4">
        <w:rPr>
          <w:rFonts w:ascii="Times New Roman" w:hAnsi="Times New Roman"/>
          <w:sz w:val="28"/>
          <w:szCs w:val="28"/>
        </w:rPr>
        <w:tab/>
        <w:t xml:space="preserve"> № </w:t>
      </w:r>
      <w:r w:rsidR="0022247D">
        <w:rPr>
          <w:rFonts w:ascii="Times New Roman" w:hAnsi="Times New Roman"/>
          <w:sz w:val="28"/>
          <w:szCs w:val="28"/>
        </w:rPr>
        <w:t>10</w:t>
      </w:r>
    </w:p>
    <w:p w:rsidR="007D1720" w:rsidRPr="00AC76F1" w:rsidRDefault="007D1720" w:rsidP="000D5D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2247D" w:rsidRDefault="0022247D" w:rsidP="002224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дисциплинарных взысканиях за коррупционные правонарушения и порядок их применения к муниципальным служащим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сельсовета Памяти 13 Борцов </w:t>
      </w:r>
      <w:r w:rsidRPr="0022247D">
        <w:rPr>
          <w:rFonts w:ascii="Times New Roman" w:eastAsia="Times New Roman" w:hAnsi="Times New Roman" w:cs="Times New Roman"/>
          <w:bCs/>
          <w:sz w:val="28"/>
          <w:szCs w:val="28"/>
        </w:rPr>
        <w:t>Емельяновского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</w:t>
      </w:r>
    </w:p>
    <w:p w:rsidR="0022247D" w:rsidRDefault="0022247D" w:rsidP="0022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7D" w:rsidRDefault="0022247D" w:rsidP="00222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 Федерального закона от 02.03.2007 № 25-ФЗ 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Федерального закона от 25.12.2008 № 273-ФЗ «О противодействии коррупции»,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Емельяновского района, в целях противодействия коррупции администрация  </w:t>
      </w:r>
    </w:p>
    <w:p w:rsidR="0022247D" w:rsidRDefault="0022247D" w:rsidP="00222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2247D" w:rsidRPr="0022247D" w:rsidRDefault="0022247D" w:rsidP="00222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дисциплинарных взысканиях за коррупционные правонарушения и порядок их применения к муниципальным служащим 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сельсовета Памяти 13 Борцов 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>Емельяновского района (приложение 1).</w:t>
      </w:r>
    </w:p>
    <w:p w:rsidR="0022247D" w:rsidRDefault="0022247D" w:rsidP="002224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 2. Постановление подлежит официальному опубликованию в газете 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br/>
        <w:t xml:space="preserve">«Емельяновские веси» и размещению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сельсовета Памяти 13 Борцов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 3.   Настоящее постановление вступает в силу со дня его подписания.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 4.   </w:t>
      </w:r>
      <w:proofErr w:type="gramStart"/>
      <w:r w:rsidRPr="002224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постановления оставляю за собой.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 Веселовский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47D" w:rsidRDefault="0022247D" w:rsidP="0022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7D" w:rsidRPr="008A7BDE" w:rsidRDefault="008A7BDE" w:rsidP="002224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7BDE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8A7BDE" w:rsidRPr="008A7BDE" w:rsidRDefault="008A7BDE" w:rsidP="002224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7BDE">
        <w:rPr>
          <w:rFonts w:ascii="Times New Roman" w:hAnsi="Times New Roman" w:cs="Times New Roman"/>
          <w:sz w:val="16"/>
          <w:szCs w:val="16"/>
        </w:rPr>
        <w:t xml:space="preserve">Кобцева </w:t>
      </w:r>
      <w:proofErr w:type="spellStart"/>
      <w:r w:rsidRPr="008A7BDE">
        <w:rPr>
          <w:rFonts w:ascii="Times New Roman" w:hAnsi="Times New Roman" w:cs="Times New Roman"/>
          <w:sz w:val="16"/>
          <w:szCs w:val="16"/>
        </w:rPr>
        <w:t>Нелля</w:t>
      </w:r>
      <w:proofErr w:type="spellEnd"/>
      <w:r w:rsidRPr="008A7BDE">
        <w:rPr>
          <w:rFonts w:ascii="Times New Roman" w:hAnsi="Times New Roman" w:cs="Times New Roman"/>
          <w:sz w:val="16"/>
          <w:szCs w:val="16"/>
        </w:rPr>
        <w:t xml:space="preserve"> Анатольевна</w:t>
      </w:r>
    </w:p>
    <w:p w:rsidR="008A7BDE" w:rsidRPr="008A7BDE" w:rsidRDefault="008A7BDE" w:rsidP="002224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7BDE">
        <w:rPr>
          <w:rFonts w:ascii="Times New Roman" w:hAnsi="Times New Roman" w:cs="Times New Roman"/>
          <w:sz w:val="16"/>
          <w:szCs w:val="16"/>
        </w:rPr>
        <w:t>8 391 33 44 187</w:t>
      </w:r>
    </w:p>
    <w:p w:rsidR="0022247D" w:rsidRDefault="0022247D" w:rsidP="0022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7D" w:rsidRDefault="0022247D" w:rsidP="0022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7D" w:rsidRDefault="0022247D" w:rsidP="002224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24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2247D">
        <w:rPr>
          <w:rFonts w:ascii="Times New Roman" w:eastAsia="Times New Roman" w:hAnsi="Times New Roman" w:cs="Times New Roman"/>
          <w:sz w:val="20"/>
          <w:szCs w:val="20"/>
        </w:rPr>
        <w:t xml:space="preserve">  Приложение 1</w:t>
      </w:r>
    </w:p>
    <w:p w:rsidR="008A7BDE" w:rsidRDefault="0022247D" w:rsidP="008A7BDE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  <w:r w:rsidRPr="0022247D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22247D" w:rsidRPr="0022247D" w:rsidRDefault="008A7BDE" w:rsidP="008A7BDE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сельсовета Памяти 13 Борцов</w:t>
      </w:r>
      <w:r w:rsidR="0022247D" w:rsidRPr="002224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47D"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2247D" w:rsidRPr="008A7BDE"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eastAsia="Times New Roman" w:hAnsi="Times New Roman" w:cs="Times New Roman"/>
          <w:sz w:val="18"/>
          <w:szCs w:val="18"/>
        </w:rPr>
        <w:t>28</w:t>
      </w:r>
      <w:r w:rsidR="0022247D" w:rsidRPr="008A7BDE">
        <w:rPr>
          <w:rFonts w:ascii="Times New Roman" w:eastAsia="Times New Roman" w:hAnsi="Times New Roman" w:cs="Times New Roman"/>
          <w:sz w:val="18"/>
          <w:szCs w:val="18"/>
        </w:rPr>
        <w:t xml:space="preserve">.03.2016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 </w:t>
      </w:r>
      <w:r w:rsidR="0022247D" w:rsidRPr="008A7BDE">
        <w:rPr>
          <w:rFonts w:ascii="Times New Roman" w:eastAsia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eastAsia="Times New Roman" w:hAnsi="Times New Roman" w:cs="Times New Roman"/>
          <w:sz w:val="18"/>
          <w:szCs w:val="18"/>
        </w:rPr>
        <w:t>10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47D" w:rsidRPr="0022247D" w:rsidRDefault="0022247D" w:rsidP="0022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22247D">
        <w:rPr>
          <w:rFonts w:ascii="Times New Roman" w:eastAsia="Times New Roman" w:hAnsi="Times New Roman" w:cs="Times New Roman"/>
          <w:b/>
          <w:sz w:val="28"/>
          <w:szCs w:val="28"/>
        </w:rPr>
        <w:br/>
        <w:t>О ДИСЦИПЛИНАРНЫХ ВЗЫСКАНИЯХ ЗА КОРРУПЦИОННЫЕ</w:t>
      </w:r>
      <w:r w:rsidR="008A7B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247D">
        <w:rPr>
          <w:rFonts w:ascii="Times New Roman" w:eastAsia="Times New Roman" w:hAnsi="Times New Roman" w:cs="Times New Roman"/>
          <w:b/>
          <w:sz w:val="28"/>
          <w:szCs w:val="28"/>
        </w:rPr>
        <w:t>ПРАВОНАРУШЕНИЯ И ПОРЯДОК ИХ ПРИМЕНЕНИЯ</w:t>
      </w:r>
    </w:p>
    <w:p w:rsidR="0022247D" w:rsidRPr="0022247D" w:rsidRDefault="0022247D" w:rsidP="00222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b/>
          <w:sz w:val="28"/>
          <w:szCs w:val="28"/>
        </w:rPr>
        <w:t xml:space="preserve"> К МУНИЦИПАЛЬНЫМ СЛУЖАЩИМ </w:t>
      </w:r>
      <w:r w:rsidR="008A7BDE">
        <w:rPr>
          <w:rFonts w:ascii="Times New Roman" w:eastAsia="Times New Roman" w:hAnsi="Times New Roman" w:cs="Times New Roman"/>
          <w:b/>
          <w:sz w:val="28"/>
          <w:szCs w:val="28"/>
        </w:rPr>
        <w:t>СЕЛЬСОВЕТА ПАМЯТИ 13 БОРЦОВ ЕМ</w:t>
      </w:r>
      <w:r w:rsidRPr="0022247D">
        <w:rPr>
          <w:rFonts w:ascii="Times New Roman" w:eastAsia="Times New Roman" w:hAnsi="Times New Roman" w:cs="Times New Roman"/>
          <w:b/>
          <w:sz w:val="28"/>
          <w:szCs w:val="28"/>
        </w:rPr>
        <w:t>ЕЛЬЯНОВСКОГО РАЙОНА</w:t>
      </w:r>
    </w:p>
    <w:p w:rsidR="008A7BDE" w:rsidRDefault="008A7BDE" w:rsidP="00222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47D" w:rsidRPr="0022247D" w:rsidRDefault="0022247D" w:rsidP="00222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1.      Общие положения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1.1. Настоящее Положение разработано   в соответствии    со статьями       14.1, 15, 27, 27.1 Федерального закона от 02.03.2007 № 25-ФЗ 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br/>
        <w:t>«О муниципальной службе в Российской Федерации», Федеральным законом от 25.12.2008  № 273-ФЗ «О  противодействии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ab/>
        <w:t>коррупции».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1.2.  Настоящее Положение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  о   противодействии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ab/>
        <w:t>коррупции.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1.3.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ab/>
        <w:t>Дисциплинарная ответственность муниципального служащего устанавливается за совершение дисциплинарного проступка.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br/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ab/>
        <w:t xml:space="preserve"> распорядка.</w:t>
      </w:r>
    </w:p>
    <w:p w:rsidR="0022247D" w:rsidRPr="0022247D" w:rsidRDefault="0022247D" w:rsidP="00222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8E7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 25-ФЗ «О муниципальной службе в Российской Федерации»,   а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ab/>
        <w:t>именно: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br/>
        <w:t>1)  замечание;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2)  выговор;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должностных обязанностей в этом случае производится распоряжением (приказом) работодателя.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2.3. </w:t>
      </w:r>
      <w:proofErr w:type="gramStart"/>
      <w:r w:rsidRPr="0022247D">
        <w:rPr>
          <w:rFonts w:ascii="Times New Roman" w:eastAsia="Times New Roman" w:hAnsi="Times New Roman" w:cs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пунктом  2.1 настоящего Положения.</w:t>
      </w:r>
      <w:proofErr w:type="gramEnd"/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47D" w:rsidRPr="0022247D" w:rsidRDefault="0022247D" w:rsidP="00222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3. Порядок и сроки применения дисциплинарного взыскания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3.1. Взыскания, предусмотренные пунктом 2.3 настоящего Положения, применяются   работодателем  на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ab/>
        <w:t>основании: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1) доклада о результатах проверки, проведенной кадровой службой органа местного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ab/>
        <w:t>самоуправления;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3)  объяснений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ab/>
        <w:t>муниципального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ab/>
        <w:t xml:space="preserve"> служащего;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4)  иных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ab/>
        <w:t>материалов.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3.2. До применения дисциплинарного взыскания работодателем (руководителем) истребуется письменное объяснение муниципального служащего.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Если по истечении двух рабочих дней с момента, когда муниципальному служащему предложено представить письменное объяснение, а указанное объяснение муниципальным служащим не предоставлено, то составляется  соответствующий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ab/>
        <w:t>акт.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Непредставление муниципальным служащим объяснения не является препятствием для применения дисциплинарного взыскания.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3.3. При применении взысканий, предусмотренных пунктами 2.1, 2.3 настоящего Положения, учитываются характер совершенного муниципальным служащим дисциплинарного проступка или коррупционного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ab/>
        <w:t>обязанностей.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3.3.1. Взыскание в виде замечания или выговора применяется </w:t>
      </w:r>
      <w:proofErr w:type="gramStart"/>
      <w:r w:rsidRPr="0022247D">
        <w:rPr>
          <w:rFonts w:ascii="Times New Roman" w:eastAsia="Times New Roman" w:hAnsi="Times New Roman" w:cs="Times New Roman"/>
          <w:sz w:val="28"/>
          <w:szCs w:val="28"/>
        </w:rPr>
        <w:t>к муниципальным служащим в случае малозначительности совершенного им проступка с обязательным рассмотрением  материалов на заседании комиссии по соблюдению</w:t>
      </w:r>
      <w:proofErr w:type="gramEnd"/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служебному поведению 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служащих администрации </w:t>
      </w:r>
      <w:r w:rsidR="003238E7">
        <w:rPr>
          <w:rFonts w:ascii="Times New Roman" w:hAnsi="Times New Roman" w:cs="Times New Roman"/>
          <w:bCs/>
          <w:sz w:val="28"/>
          <w:szCs w:val="28"/>
        </w:rPr>
        <w:t xml:space="preserve">сельсовета Памяти 13 Борцов 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>Емельяновского района и урегулированию конфликта интересов.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К малозначительным проступкам относятся:</w:t>
      </w:r>
    </w:p>
    <w:p w:rsidR="0022247D" w:rsidRPr="0022247D" w:rsidRDefault="0022247D" w:rsidP="00222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     а) Не указан доход от преподавательской деятельности (чтения лекций, проведения семинаров, тренингов) в организациях, в отношении которых служащий не осуществляет функции государственного (муниципального) управления.</w:t>
      </w:r>
    </w:p>
    <w:p w:rsidR="0022247D" w:rsidRPr="0022247D" w:rsidRDefault="0022247D" w:rsidP="00222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     б) 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22247D" w:rsidRPr="0022247D" w:rsidRDefault="0022247D" w:rsidP="00222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     в) Не представлены сведения о доходе от вклада в банке, если полученная сумма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22247D" w:rsidRPr="0022247D" w:rsidRDefault="0022247D" w:rsidP="00222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     г) Не указаны сведения о ветхом частном доме, расположенном в среднестатистическом дачном некоммерческом товариществе, при общем доходе семьи служащего из трех человек менее 1,5 млн. рублей в год.</w:t>
      </w:r>
    </w:p>
    <w:p w:rsidR="0022247D" w:rsidRPr="0022247D" w:rsidRDefault="0022247D" w:rsidP="00222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224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247D">
        <w:rPr>
          <w:rFonts w:ascii="Times New Roman" w:hAnsi="Times New Roman" w:cs="Times New Roman"/>
          <w:sz w:val="28"/>
          <w:szCs w:val="28"/>
        </w:rPr>
        <w:t>) Служащим повторно совершены незначительные проступки, например, указана некорректная площадь объекта недвижимого имущества, при этом величина ошибки не превышает 5% от реальной площади данного объекта.</w:t>
      </w:r>
    </w:p>
    <w:p w:rsidR="0022247D" w:rsidRPr="0022247D" w:rsidRDefault="0022247D" w:rsidP="00222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    е) Не указан доход от продажи транспортного средства за сумму менее 300 000 рублей при общем доходе семьи из трех человек менее 1,5 млн. рублей в год.</w:t>
      </w:r>
    </w:p>
    <w:p w:rsidR="0022247D" w:rsidRPr="0022247D" w:rsidRDefault="0022247D" w:rsidP="00222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7D">
        <w:rPr>
          <w:rFonts w:ascii="Times New Roman" w:hAnsi="Times New Roman" w:cs="Times New Roman"/>
          <w:sz w:val="28"/>
          <w:szCs w:val="28"/>
        </w:rPr>
        <w:t xml:space="preserve">   ж) 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 3.3.2. В случаях впервые совершенных несущественных проступков, и при отсутствии отягчающих обстоятельств, взыскания могут не применяться.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К несущественным проступкам относятся: </w:t>
      </w:r>
    </w:p>
    <w:p w:rsidR="0022247D" w:rsidRPr="0022247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а) Общая величина всех доходов или величина остатка на счете в банке или иной кредитной организации, ошибочно не указанных в Справке, не превышает 10 000 рублей вследствие округления в большую или меньшую сторону величины дохода, остатка.</w:t>
      </w:r>
    </w:p>
    <w:p w:rsidR="0022247D" w:rsidRPr="0022247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б) Объект недвижимого имущества, находящийся в пользовании по договору социального найма, указан в разделе "Недвижимое имущество".</w:t>
      </w:r>
    </w:p>
    <w:p w:rsidR="0022247D" w:rsidRPr="0022247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в) 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возведенном на 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соответствующем земельном участке, но регистрация такого объекта не осуществлена.</w:t>
      </w:r>
    </w:p>
    <w:p w:rsidR="0022247D" w:rsidRPr="0022247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г) Объект недвижимого имущества, который ранее указывался в разделе "Недвижимое имущество" (например, двухкомнатная квартира), фактически оказался двумя объектами недвижимого имущества (например, две однокомнатные квартиры).</w:t>
      </w:r>
    </w:p>
    <w:p w:rsidR="0022247D" w:rsidRPr="0022247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47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2247D">
        <w:rPr>
          <w:rFonts w:ascii="Times New Roman" w:eastAsia="Times New Roman" w:hAnsi="Times New Roman" w:cs="Times New Roman"/>
          <w:sz w:val="28"/>
          <w:szCs w:val="28"/>
        </w:rPr>
        <w:t>) 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22247D" w:rsidRPr="0022247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е)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22247D" w:rsidRPr="0022247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ж)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объекта.</w:t>
      </w:r>
    </w:p>
    <w:p w:rsidR="0022247D" w:rsidRPr="0022247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47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2247D">
        <w:rPr>
          <w:rFonts w:ascii="Times New Roman" w:eastAsia="Times New Roman" w:hAnsi="Times New Roman" w:cs="Times New Roman"/>
          <w:sz w:val="28"/>
          <w:szCs w:val="28"/>
        </w:rPr>
        <w:t>) 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или) </w:t>
      </w:r>
      <w:proofErr w:type="gramEnd"/>
      <w:r w:rsidRPr="0022247D">
        <w:rPr>
          <w:rFonts w:ascii="Times New Roman" w:eastAsia="Times New Roman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22247D" w:rsidRPr="0022247D" w:rsidRDefault="0022247D" w:rsidP="0022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и) Ошибки в наименовании вида транспортного средства и в наименовании места его регистрации (за исключением субъекта Российской Федерации).</w:t>
      </w:r>
    </w:p>
    <w:p w:rsidR="0022247D" w:rsidRPr="0022247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к) 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1 000 рублей в год, а их общая рыночная стоимость не превышает сумму 10 000 рублей.</w:t>
      </w:r>
    </w:p>
    <w:p w:rsidR="0022247D" w:rsidRPr="0022247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л) Не указаны сведения о банковских счетах, вкладах, остаток денежных средств на которых не превышает 10 000 рублей, при этом движение денежных средств по счету в отчетном периоде не осуществлялось.</w:t>
      </w:r>
    </w:p>
    <w:p w:rsidR="0022247D" w:rsidRPr="0022247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247D">
        <w:rPr>
          <w:rFonts w:ascii="Times New Roman" w:eastAsia="Times New Roman" w:hAnsi="Times New Roman" w:cs="Times New Roman"/>
          <w:sz w:val="28"/>
          <w:szCs w:val="28"/>
        </w:rPr>
        <w:t>м)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</w:t>
      </w:r>
      <w:proofErr w:type="gramEnd"/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247D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p w:rsidR="0022247D" w:rsidRPr="0022247D" w:rsidRDefault="0022247D" w:rsidP="0022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3.3.3.  При определении взыскания учитываются отягчающие и смягчающие обстоятельства    совершения соответствующего  нарушения требований законодательства о противодействии коррупции.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 3.3.4.  В качестве отягчающих обстоятельств могут рассматриваться:  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-  представление в ходе проверки недостоверных и противоречивых объяснений, совершение иных действий, направленных на затруднение хода проверки;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- одновременное нарушение двух и более требований законодательства о  противодействии коррупции;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-    наличие неснятого дисциплинарного взыскания;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- нарушение требований законодательства о противодействии коррупции в рамках предыдущих декларационных кампаний.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  3.3.5. В качестве смягчающих обстоятельств могут рассматриваться:    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- совершение служащим нарушения требований законодательства о противодействии коррупции впервые;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- безукоризненное соблюдение служащим в отчетном периоде других запретов, исполнение обязанностей, установленных в целях противодействия коррупции;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- эффективное выполнение особо важных и сложных заданий;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- наличие поощрений в отчетном периоде (благодарности, почетные грамоты и т.п.);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-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Федерации от 21.09.2009 № 1065.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  3.3.6. При наличии смягчающих обстоятельств может быть применено взыскание, предшествующее по степени строгости взысканию, которое  было бы применено в случае совершения такого нарушения в отсутствие смягчающих обстоятельств.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  3.3.7.  При наличии отягчающих обстоятель</w:t>
      </w:r>
      <w:proofErr w:type="gramStart"/>
      <w:r w:rsidRPr="0022247D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22247D">
        <w:rPr>
          <w:rFonts w:ascii="Times New Roman" w:eastAsia="Times New Roman" w:hAnsi="Times New Roman" w:cs="Times New Roman"/>
          <w:sz w:val="28"/>
          <w:szCs w:val="28"/>
        </w:rPr>
        <w:t>именяется взыскание, следующее по степени строгости, взысканию, которое было бы применено в случае  совершения такого нарушения в отсутствие смягчающих обстоятельств.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  3.3.8.  Наряду с обозначенными смягчающими и отягчающими обстоятельствами учитываются и иные обстоятельства при принятии решения о привлечении служащего к ответственности.     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  3.4. </w:t>
      </w:r>
      <w:proofErr w:type="gramStart"/>
      <w:r w:rsidRPr="0022247D">
        <w:rPr>
          <w:rFonts w:ascii="Times New Roman" w:eastAsia="Times New Roman" w:hAnsi="Times New Roman" w:cs="Times New Roman"/>
          <w:sz w:val="28"/>
          <w:szCs w:val="28"/>
        </w:rPr>
        <w:t>Взыскания, предусмотренные пунктами 2.1, 2.3 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поведению муниципальных служащих администрации </w:t>
      </w:r>
      <w:r w:rsidR="00452A4F">
        <w:rPr>
          <w:rFonts w:ascii="Times New Roman" w:hAnsi="Times New Roman" w:cs="Times New Roman"/>
          <w:bCs/>
          <w:sz w:val="28"/>
          <w:szCs w:val="28"/>
        </w:rPr>
        <w:t xml:space="preserve">сельсовета Памяти 13 Борцов 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lastRenderedPageBreak/>
        <w:t>Емельяновского района и урегулированию конфликта интересов.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ab/>
        <w:t xml:space="preserve"> правонарушения.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  время   производства  по  уголовному делу.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  3.5. За каждый дисциплинарный проступок муниципального служащего может быть применено только одно дисциплинарное взыскание.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  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   Российской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ab/>
        <w:t>Федерации».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  3.7. </w:t>
      </w:r>
      <w:proofErr w:type="gramStart"/>
      <w:r w:rsidRPr="0022247D">
        <w:rPr>
          <w:rFonts w:ascii="Times New Roman" w:eastAsia="Times New Roman" w:hAnsi="Times New Roman" w:cs="Times New Roman"/>
          <w:sz w:val="28"/>
          <w:szCs w:val="28"/>
        </w:rPr>
        <w:t>Копия распоряжения (приказа)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 под  роспись  составляется  соответствующий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ab/>
        <w:t>акт.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 3.9. Муниципальный служащий вправе обжаловать дисциплинарное взыскание  в  установленном   законом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ab/>
        <w:t>порядке.</w:t>
      </w:r>
    </w:p>
    <w:p w:rsid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 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 классного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ab/>
        <w:t>чина.</w:t>
      </w:r>
    </w:p>
    <w:p w:rsidR="00452A4F" w:rsidRPr="0022247D" w:rsidRDefault="00452A4F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47D" w:rsidRPr="0022247D" w:rsidRDefault="0022247D" w:rsidP="00222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ab/>
        <w:t>Порядок снятия  дисциплинарного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ab/>
        <w:t>взыскания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  4.1.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 от 02.03.2007 № 25-ФЗ «О муниципальной службе в Российской Федерации», а именно замечанию и выговору, он считается не имеющим взыскания.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  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 служащего,  подвергшегося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ab/>
        <w:t>взысканию.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4.3. О досрочном снятии дисциплинарного взыскания с муниципального служащего издается распоряжение (приказ). Муниципальный служащий, с которого досрочно снято дисциплинарное взыскание, считается не подвергавшимся взысканию. Копия распоряжения (приказа) о досрочном снятии дисциплинарного взыскания с муниципального служащего приобщается  к  его  личному</w:t>
      </w:r>
      <w:r w:rsidRPr="0022247D">
        <w:rPr>
          <w:rFonts w:ascii="Times New Roman" w:eastAsia="Times New Roman" w:hAnsi="Times New Roman" w:cs="Times New Roman"/>
          <w:sz w:val="28"/>
          <w:szCs w:val="28"/>
        </w:rPr>
        <w:tab/>
        <w:t xml:space="preserve">  делу.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7D">
        <w:rPr>
          <w:rFonts w:ascii="Times New Roman" w:eastAsia="Times New Roman" w:hAnsi="Times New Roman" w:cs="Times New Roman"/>
          <w:sz w:val="28"/>
          <w:szCs w:val="28"/>
        </w:rPr>
        <w:t xml:space="preserve">            4.4. Порядок увольнения муниципального служащего в связи с утратой доверия устанавливается отдельным нормативным правовым актом.</w:t>
      </w: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47D" w:rsidRPr="0022247D" w:rsidRDefault="0022247D" w:rsidP="0022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2B1" w:rsidRPr="0022247D" w:rsidRDefault="009722B1" w:rsidP="002224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22B1" w:rsidRPr="0022247D" w:rsidSect="008F78A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A6A"/>
    <w:multiLevelType w:val="multilevel"/>
    <w:tmpl w:val="2C6A5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D5D73"/>
    <w:rsid w:val="000D5D73"/>
    <w:rsid w:val="001822D3"/>
    <w:rsid w:val="00182711"/>
    <w:rsid w:val="001A762F"/>
    <w:rsid w:val="001D180D"/>
    <w:rsid w:val="0022247D"/>
    <w:rsid w:val="002A0A5B"/>
    <w:rsid w:val="002B645C"/>
    <w:rsid w:val="002F254C"/>
    <w:rsid w:val="003238E7"/>
    <w:rsid w:val="00336DF0"/>
    <w:rsid w:val="003C51BE"/>
    <w:rsid w:val="00452A4F"/>
    <w:rsid w:val="004576E4"/>
    <w:rsid w:val="00471449"/>
    <w:rsid w:val="0052701E"/>
    <w:rsid w:val="005323AA"/>
    <w:rsid w:val="006D0EA5"/>
    <w:rsid w:val="00712601"/>
    <w:rsid w:val="00771343"/>
    <w:rsid w:val="007D1720"/>
    <w:rsid w:val="008A7BDE"/>
    <w:rsid w:val="008E3AF0"/>
    <w:rsid w:val="008F0A19"/>
    <w:rsid w:val="008F78AF"/>
    <w:rsid w:val="00913087"/>
    <w:rsid w:val="009231AA"/>
    <w:rsid w:val="009722B1"/>
    <w:rsid w:val="009B0CEA"/>
    <w:rsid w:val="00A64765"/>
    <w:rsid w:val="00AC76F1"/>
    <w:rsid w:val="00B249E5"/>
    <w:rsid w:val="00B72CE1"/>
    <w:rsid w:val="00C9192E"/>
    <w:rsid w:val="00D12F79"/>
    <w:rsid w:val="00D232E9"/>
    <w:rsid w:val="00EB077A"/>
    <w:rsid w:val="00F12524"/>
    <w:rsid w:val="00FB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7A"/>
  </w:style>
  <w:style w:type="paragraph" w:styleId="2">
    <w:name w:val="heading 2"/>
    <w:basedOn w:val="a"/>
    <w:next w:val="a"/>
    <w:link w:val="20"/>
    <w:qFormat/>
    <w:rsid w:val="00AC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D7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D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2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C76F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C7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rsid w:val="00AC76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AC76F1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semiHidden/>
    <w:unhideWhenUsed/>
    <w:rsid w:val="00AC76F1"/>
    <w:rPr>
      <w:color w:val="0000FF"/>
      <w:u w:val="single"/>
    </w:rPr>
  </w:style>
  <w:style w:type="character" w:customStyle="1" w:styleId="aa">
    <w:name w:val="Основной текст_"/>
    <w:basedOn w:val="a0"/>
    <w:link w:val="21"/>
    <w:locked/>
    <w:rsid w:val="00AC76F1"/>
    <w:rPr>
      <w:spacing w:val="2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a"/>
    <w:rsid w:val="00AC76F1"/>
    <w:pPr>
      <w:shd w:val="clear" w:color="auto" w:fill="FFFFFF"/>
      <w:spacing w:before="420" w:after="0" w:line="312" w:lineRule="exact"/>
    </w:pPr>
    <w:rPr>
      <w:spacing w:val="2"/>
      <w:sz w:val="24"/>
      <w:szCs w:val="24"/>
    </w:rPr>
  </w:style>
  <w:style w:type="paragraph" w:styleId="ab">
    <w:name w:val="List Paragraph"/>
    <w:basedOn w:val="a"/>
    <w:uiPriority w:val="34"/>
    <w:qFormat/>
    <w:rsid w:val="007D1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ADMIN</cp:lastModifiedBy>
  <cp:revision>3</cp:revision>
  <cp:lastPrinted>2014-05-26T03:39:00Z</cp:lastPrinted>
  <dcterms:created xsi:type="dcterms:W3CDTF">2016-03-28T07:29:00Z</dcterms:created>
  <dcterms:modified xsi:type="dcterms:W3CDTF">2016-03-28T08:02:00Z</dcterms:modified>
</cp:coreProperties>
</file>