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FC" w:rsidRPr="008A11C7" w:rsidRDefault="00A276FC" w:rsidP="00A276FC">
      <w:pPr>
        <w:jc w:val="center"/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FC" w:rsidRDefault="00A276FC" w:rsidP="00A276FC">
      <w:pPr>
        <w:pStyle w:val="1"/>
        <w:rPr>
          <w:b w:val="0"/>
          <w:spacing w:val="20"/>
          <w:sz w:val="20"/>
        </w:rPr>
      </w:pPr>
      <w:r>
        <w:rPr>
          <w:spacing w:val="20"/>
          <w:sz w:val="20"/>
        </w:rPr>
        <w:t xml:space="preserve"> </w:t>
      </w:r>
    </w:p>
    <w:p w:rsidR="00A276FC" w:rsidRPr="00497EC9" w:rsidRDefault="00A276FC" w:rsidP="00A276FC">
      <w:pPr>
        <w:jc w:val="center"/>
        <w:rPr>
          <w:b/>
          <w:lang w:val="ru-RU"/>
        </w:rPr>
      </w:pPr>
      <w:r w:rsidRPr="00497EC9">
        <w:rPr>
          <w:b/>
          <w:lang w:val="ru-RU"/>
        </w:rPr>
        <w:t xml:space="preserve"> СОВЕТ ДЕПУТАТОВ</w:t>
      </w:r>
    </w:p>
    <w:p w:rsidR="00A276FC" w:rsidRPr="00497EC9" w:rsidRDefault="00A276FC" w:rsidP="00A276FC">
      <w:pPr>
        <w:jc w:val="center"/>
        <w:rPr>
          <w:b/>
          <w:lang w:val="ru-RU"/>
        </w:rPr>
      </w:pPr>
      <w:r w:rsidRPr="00497EC9">
        <w:rPr>
          <w:b/>
          <w:lang w:val="ru-RU"/>
        </w:rPr>
        <w:t>поселка ПАМЯТИ 13 БОРЦОВ</w:t>
      </w:r>
    </w:p>
    <w:p w:rsidR="00A276FC" w:rsidRPr="00497EC9" w:rsidRDefault="00A276FC" w:rsidP="00A276FC">
      <w:pPr>
        <w:jc w:val="center"/>
        <w:rPr>
          <w:b/>
          <w:lang w:val="ru-RU"/>
        </w:rPr>
      </w:pPr>
      <w:proofErr w:type="spellStart"/>
      <w:r w:rsidRPr="00497EC9">
        <w:rPr>
          <w:b/>
          <w:lang w:val="ru-RU"/>
        </w:rPr>
        <w:t>Емельяновского</w:t>
      </w:r>
      <w:proofErr w:type="spellEnd"/>
      <w:r w:rsidRPr="00497EC9">
        <w:rPr>
          <w:b/>
          <w:lang w:val="ru-RU"/>
        </w:rPr>
        <w:t xml:space="preserve"> района Красноярского края</w:t>
      </w:r>
    </w:p>
    <w:p w:rsidR="00A276FC" w:rsidRPr="00497EC9" w:rsidRDefault="00A276FC" w:rsidP="00A276FC">
      <w:pPr>
        <w:rPr>
          <w:lang w:val="ru-RU"/>
        </w:rPr>
      </w:pPr>
    </w:p>
    <w:p w:rsidR="00A276FC" w:rsidRPr="00497EC9" w:rsidRDefault="00A276FC" w:rsidP="00A276F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РЕШЕНИЕ </w:t>
      </w:r>
    </w:p>
    <w:p w:rsidR="00A276FC" w:rsidRDefault="00A276FC" w:rsidP="00A276FC">
      <w:pPr>
        <w:tabs>
          <w:tab w:val="left" w:pos="300"/>
          <w:tab w:val="left" w:pos="3105"/>
          <w:tab w:val="left" w:pos="6540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18</w:t>
      </w:r>
      <w:r w:rsidRPr="00944519">
        <w:rPr>
          <w:sz w:val="28"/>
          <w:szCs w:val="28"/>
          <w:lang w:val="ru-RU"/>
        </w:rPr>
        <w:t>.12.2013                       посёлок Памяти</w:t>
      </w:r>
      <w:r>
        <w:rPr>
          <w:sz w:val="28"/>
          <w:szCs w:val="28"/>
          <w:lang w:val="ru-RU"/>
        </w:rPr>
        <w:t xml:space="preserve"> 13 Борцов</w:t>
      </w:r>
      <w:r>
        <w:rPr>
          <w:sz w:val="28"/>
          <w:szCs w:val="28"/>
          <w:lang w:val="ru-RU"/>
        </w:rPr>
        <w:tab/>
        <w:t xml:space="preserve">             № 10-40р</w:t>
      </w:r>
    </w:p>
    <w:p w:rsidR="003E0677" w:rsidRPr="00944519" w:rsidRDefault="003E0677" w:rsidP="00A276FC">
      <w:pPr>
        <w:tabs>
          <w:tab w:val="left" w:pos="300"/>
          <w:tab w:val="left" w:pos="3105"/>
          <w:tab w:val="left" w:pos="6540"/>
        </w:tabs>
        <w:rPr>
          <w:sz w:val="28"/>
          <w:szCs w:val="28"/>
          <w:lang w:val="ru-RU"/>
        </w:rPr>
      </w:pPr>
    </w:p>
    <w:p w:rsidR="005C0B1C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>Об утверждении Порядка размещения сведений</w:t>
      </w:r>
    </w:p>
    <w:p w:rsidR="005C0B1C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об источниках получения средств, за счет которых</w:t>
      </w: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совершена сделка </w:t>
      </w:r>
      <w:r w:rsidR="005C0B1C">
        <w:rPr>
          <w:rFonts w:eastAsia="Arial Unicode MS"/>
          <w:color w:val="000000"/>
          <w:sz w:val="28"/>
          <w:szCs w:val="28"/>
          <w:lang w:val="ru-RU"/>
        </w:rPr>
        <w:t>представленна</w:t>
      </w:r>
      <w:r>
        <w:rPr>
          <w:rFonts w:eastAsia="Arial Unicode MS"/>
          <w:color w:val="000000"/>
          <w:sz w:val="28"/>
          <w:szCs w:val="28"/>
          <w:lang w:val="ru-RU"/>
        </w:rPr>
        <w:t>я</w:t>
      </w: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лицами, замещающими </w:t>
      </w: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муниципальные должности на постоянной основе </w:t>
      </w: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и муниципальными служащими </w:t>
      </w:r>
    </w:p>
    <w:p w:rsidR="003E0677" w:rsidRPr="005C0B1C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В соответствии со статьей 8.1 Федерального закона от 25.12.2008 №273-Ф3 «О противодействии коррупции», статей 3 Федерального закона от 03.12.2012 № 230-Ф3 «О контроле за соответствием расходов лиц, замещающих государственные должности, и иных лиц их доходам», Законом Красноярского края от 07.06.2009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</w:t>
      </w:r>
      <w:proofErr w:type="gram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имуществе</w:t>
      </w:r>
      <w:proofErr w:type="gram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Законом Красноярского края от 07.07.2009 № 8-3610 «О противодействии коррупции в Красноярском крае», Уставом поселка </w:t>
      </w:r>
      <w:r>
        <w:rPr>
          <w:rFonts w:eastAsia="Arial Unicode MS"/>
          <w:color w:val="000000"/>
          <w:sz w:val="28"/>
          <w:szCs w:val="28"/>
          <w:lang w:val="ru-RU"/>
        </w:rPr>
        <w:t>Совет депутатов РЕШИЛ: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1.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Утвердить Порядок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на постоянной основе, и муниципальными служащими администрации поселка Памяти 13 Борцов на официальном сайте муниципального образования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Емельяновский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 в информационно-телекоммуникационной сети «Интернет</w:t>
      </w:r>
      <w:proofErr w:type="gramEnd"/>
      <w:r w:rsidRPr="003E0677">
        <w:rPr>
          <w:rFonts w:eastAsia="Arial Unicode MS"/>
          <w:color w:val="000000"/>
          <w:sz w:val="28"/>
          <w:szCs w:val="28"/>
          <w:lang w:val="ru-RU"/>
        </w:rPr>
        <w:t>», до создания официального сайта муниципального образования поселка Памяти 13 Борцов, согласно прило</w:t>
      </w:r>
      <w:r w:rsidR="005C0B1C">
        <w:rPr>
          <w:rFonts w:eastAsia="Arial Unicode MS"/>
          <w:color w:val="000000"/>
          <w:sz w:val="28"/>
          <w:szCs w:val="28"/>
          <w:lang w:val="ru-RU"/>
        </w:rPr>
        <w:t>жению к настоящему решению</w:t>
      </w:r>
      <w:r w:rsidRPr="003E0677">
        <w:rPr>
          <w:rFonts w:eastAsia="Arial Unicode MS"/>
          <w:color w:val="000000"/>
          <w:sz w:val="28"/>
          <w:szCs w:val="28"/>
          <w:lang w:val="ru-RU"/>
        </w:rPr>
        <w:t>.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2.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Контроль за</w:t>
      </w:r>
      <w:proofErr w:type="gram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испо</w:t>
      </w:r>
      <w:r w:rsidR="005C0B1C">
        <w:rPr>
          <w:rFonts w:eastAsia="Arial Unicode MS"/>
          <w:color w:val="000000"/>
          <w:sz w:val="28"/>
          <w:szCs w:val="28"/>
          <w:lang w:val="ru-RU"/>
        </w:rPr>
        <w:t xml:space="preserve">лнением настоящего решения </w:t>
      </w: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возложить на </w:t>
      </w:r>
      <w:r>
        <w:rPr>
          <w:rFonts w:eastAsia="Arial Unicode MS"/>
          <w:color w:val="000000"/>
          <w:sz w:val="28"/>
          <w:szCs w:val="28"/>
          <w:lang w:val="ru-RU"/>
        </w:rPr>
        <w:t>председателя постоянной комиссии по за</w:t>
      </w:r>
      <w:r w:rsidR="005C0B1C">
        <w:rPr>
          <w:rFonts w:eastAsia="Arial Unicode MS"/>
          <w:color w:val="000000"/>
          <w:sz w:val="28"/>
          <w:szCs w:val="28"/>
          <w:lang w:val="ru-RU"/>
        </w:rPr>
        <w:t>конности, правопорядку и защите прав граждан Снигирева А.Л.</w:t>
      </w:r>
    </w:p>
    <w:p w:rsidR="003E0677" w:rsidRPr="003E0677" w:rsidRDefault="005C0B1C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lang w:val="ru-RU"/>
        </w:rPr>
        <w:t xml:space="preserve">3. Настоящее решение вступает в силу со </w:t>
      </w:r>
      <w:proofErr w:type="gramStart"/>
      <w:r>
        <w:rPr>
          <w:rFonts w:eastAsia="Arial Unicode MS"/>
          <w:color w:val="000000"/>
          <w:sz w:val="28"/>
          <w:szCs w:val="28"/>
          <w:lang w:val="ru-RU"/>
        </w:rPr>
        <w:t>дня</w:t>
      </w:r>
      <w:proofErr w:type="gramEnd"/>
      <w:r>
        <w:rPr>
          <w:rFonts w:eastAsia="Arial Unicode MS"/>
          <w:color w:val="000000"/>
          <w:sz w:val="28"/>
          <w:szCs w:val="28"/>
          <w:lang w:val="ru-RU"/>
        </w:rPr>
        <w:t xml:space="preserve"> следующего</w:t>
      </w:r>
      <w:r w:rsidR="003E0677" w:rsidRPr="003E0677">
        <w:rPr>
          <w:rFonts w:eastAsia="Arial Unicode MS"/>
          <w:color w:val="000000"/>
          <w:sz w:val="28"/>
          <w:szCs w:val="28"/>
          <w:lang w:val="ru-RU"/>
        </w:rPr>
        <w:t xml:space="preserve"> за днем его официального опубликования в газете «Знаменские вести».</w:t>
      </w:r>
    </w:p>
    <w:p w:rsidR="005C0B1C" w:rsidRDefault="005C0B1C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lang w:val="ru-RU"/>
        </w:rPr>
        <w:t xml:space="preserve">Глава </w:t>
      </w:r>
      <w:r w:rsidR="003E0677" w:rsidRPr="003E0677">
        <w:rPr>
          <w:rFonts w:eastAsia="Arial Unicode MS"/>
          <w:color w:val="000000"/>
          <w:sz w:val="28"/>
          <w:szCs w:val="28"/>
          <w:lang w:val="ru-RU"/>
        </w:rPr>
        <w:t xml:space="preserve"> поселка</w:t>
      </w:r>
      <w:r>
        <w:rPr>
          <w:rFonts w:eastAsia="Arial Unicode MS"/>
          <w:color w:val="000000"/>
          <w:sz w:val="28"/>
          <w:szCs w:val="28"/>
          <w:lang w:val="ru-RU"/>
        </w:rPr>
        <w:t xml:space="preserve"> – </w:t>
      </w:r>
    </w:p>
    <w:p w:rsidR="003E0677" w:rsidRPr="003E0677" w:rsidRDefault="005C0B1C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lang w:val="ru-RU"/>
        </w:rPr>
        <w:t>Председатель Совета депутатов</w:t>
      </w:r>
      <w:r w:rsidR="003E0677" w:rsidRPr="003E0677">
        <w:rPr>
          <w:rFonts w:eastAsia="Arial Unicode MS"/>
          <w:color w:val="000000"/>
          <w:sz w:val="28"/>
          <w:szCs w:val="28"/>
          <w:lang w:val="ru-RU"/>
        </w:rPr>
        <w:tab/>
        <w:t xml:space="preserve">                   </w:t>
      </w:r>
      <w:r>
        <w:rPr>
          <w:rFonts w:eastAsia="Arial Unicode MS"/>
          <w:color w:val="000000"/>
          <w:sz w:val="28"/>
          <w:szCs w:val="28"/>
          <w:lang w:val="ru-RU"/>
        </w:rPr>
        <w:t xml:space="preserve">                  Е.В.Елисеева</w:t>
      </w:r>
    </w:p>
    <w:p w:rsidR="005C0B1C" w:rsidRPr="005C0B1C" w:rsidRDefault="003E0677" w:rsidP="003E0677">
      <w:pPr>
        <w:ind w:left="5670"/>
        <w:rPr>
          <w:rFonts w:eastAsia="Arial Unicode MS"/>
          <w:color w:val="000000"/>
          <w:lang w:val="ru-RU"/>
        </w:rPr>
      </w:pPr>
      <w:r w:rsidRPr="005C0B1C">
        <w:rPr>
          <w:rFonts w:eastAsia="Arial Unicode MS"/>
          <w:color w:val="000000"/>
          <w:lang w:val="ru-RU"/>
        </w:rPr>
        <w:lastRenderedPageBreak/>
        <w:t xml:space="preserve">Приложение </w:t>
      </w:r>
      <w:r w:rsidR="005C0B1C">
        <w:rPr>
          <w:rFonts w:eastAsia="Arial Unicode MS"/>
          <w:color w:val="000000"/>
          <w:lang w:val="ru-RU"/>
        </w:rPr>
        <w:t>№1</w:t>
      </w:r>
    </w:p>
    <w:p w:rsidR="005C0B1C" w:rsidRDefault="003E0677" w:rsidP="005C0B1C">
      <w:pPr>
        <w:ind w:left="5670"/>
        <w:rPr>
          <w:rFonts w:eastAsia="Arial Unicode MS"/>
          <w:color w:val="000000"/>
          <w:lang w:val="ru-RU"/>
        </w:rPr>
      </w:pPr>
      <w:r w:rsidRPr="005C0B1C">
        <w:rPr>
          <w:rFonts w:eastAsia="Arial Unicode MS"/>
          <w:color w:val="000000"/>
          <w:lang w:val="ru-RU"/>
        </w:rPr>
        <w:t xml:space="preserve">к </w:t>
      </w:r>
      <w:r w:rsidR="005C0B1C">
        <w:rPr>
          <w:rFonts w:eastAsia="Arial Unicode MS"/>
          <w:color w:val="000000"/>
          <w:lang w:val="ru-RU"/>
        </w:rPr>
        <w:t>решению Совета депутатов</w:t>
      </w:r>
    </w:p>
    <w:p w:rsidR="005C0B1C" w:rsidRPr="005C0B1C" w:rsidRDefault="005C0B1C" w:rsidP="005C0B1C">
      <w:pPr>
        <w:ind w:left="567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№10-40р от 18.12.2013г.</w:t>
      </w:r>
    </w:p>
    <w:p w:rsidR="0051134A" w:rsidRPr="0051134A" w:rsidRDefault="0051134A" w:rsidP="0051134A">
      <w:pPr>
        <w:jc w:val="center"/>
        <w:rPr>
          <w:rFonts w:eastAsia="Arial Unicode MS"/>
          <w:b/>
          <w:color w:val="000000"/>
          <w:sz w:val="28"/>
          <w:szCs w:val="28"/>
          <w:lang w:val="ru-RU"/>
        </w:rPr>
      </w:pPr>
      <w:r>
        <w:rPr>
          <w:rFonts w:eastAsia="Arial Unicode MS"/>
          <w:b/>
          <w:color w:val="000000"/>
          <w:sz w:val="28"/>
          <w:szCs w:val="28"/>
          <w:lang w:val="ru-RU"/>
        </w:rPr>
        <w:t>ПОРЯДОК</w:t>
      </w:r>
    </w:p>
    <w:p w:rsidR="0051134A" w:rsidRPr="0051134A" w:rsidRDefault="0051134A" w:rsidP="0051134A">
      <w:pPr>
        <w:jc w:val="center"/>
        <w:rPr>
          <w:rFonts w:eastAsia="Arial Unicode MS"/>
          <w:b/>
          <w:color w:val="000000"/>
          <w:sz w:val="28"/>
          <w:szCs w:val="28"/>
          <w:lang w:val="ru-RU"/>
        </w:rPr>
      </w:pPr>
      <w:r w:rsidRPr="0051134A">
        <w:rPr>
          <w:rFonts w:eastAsia="Arial Unicode MS"/>
          <w:b/>
          <w:color w:val="000000"/>
          <w:sz w:val="28"/>
          <w:szCs w:val="28"/>
          <w:lang w:val="ru-RU"/>
        </w:rPr>
        <w:t>размещения сведений об источниках получения средств, за счет которых совершена сделка представленная лицами, замещающими</w:t>
      </w:r>
    </w:p>
    <w:p w:rsidR="0051134A" w:rsidRPr="0051134A" w:rsidRDefault="0051134A" w:rsidP="0051134A">
      <w:pPr>
        <w:jc w:val="center"/>
        <w:rPr>
          <w:rFonts w:eastAsia="Arial Unicode MS"/>
          <w:b/>
          <w:color w:val="000000"/>
          <w:sz w:val="28"/>
          <w:szCs w:val="28"/>
          <w:lang w:val="ru-RU"/>
        </w:rPr>
      </w:pPr>
      <w:r w:rsidRPr="0051134A">
        <w:rPr>
          <w:rFonts w:eastAsia="Arial Unicode MS"/>
          <w:b/>
          <w:color w:val="000000"/>
          <w:sz w:val="28"/>
          <w:szCs w:val="28"/>
          <w:lang w:val="ru-RU"/>
        </w:rPr>
        <w:t>муниципальные должности на постоянной основе и муниципальными служащими</w:t>
      </w:r>
    </w:p>
    <w:p w:rsidR="003E0677" w:rsidRPr="003E0677" w:rsidRDefault="003E0677" w:rsidP="003E0677">
      <w:pPr>
        <w:rPr>
          <w:sz w:val="28"/>
          <w:szCs w:val="28"/>
          <w:lang w:val="ru-RU"/>
        </w:rPr>
      </w:pP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1.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муниципального администрации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Емельяновского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района в информационно-телекоммуникационной сети «Интернет»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</w:t>
      </w:r>
      <w:proofErr w:type="gram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должности на постоянной основе,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- источники расходов).</w:t>
      </w:r>
      <w:proofErr w:type="gramEnd"/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2. На официальном сайте муниципального образования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Емельяновский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 в информационно-телекоммуникационной сети «Интернет»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размещаются сведения об источниках расходов лиц, замещающих муниципальные должности на постоянной основе, и муниципальных служащих, замещающих должности муниципальной службы высшей, главной, ведущей, старшей группы, их супруг (супругов), представленные в соответствии с Федеральным законом от 03.12.2012 года № 230-Ф3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 В размещаемых на официальном сайте муниципального образования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Емельяновский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 в информационно-телекоммуникационной сети «Интернет» сведениях о расходах запрещается указывать:</w:t>
      </w:r>
    </w:p>
    <w:p w:rsidR="003E0677" w:rsidRPr="003E0677" w:rsidRDefault="003E0677" w:rsidP="003E0677">
      <w:pPr>
        <w:jc w:val="both"/>
        <w:rPr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3.1. иные сведения о расходах лиц, указанных в пункте 2 настоящего Порядка, кроме сведений, указанных в пункте 1 настоящего Порядка;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3.2. персональные данные супруги (супруга), несовершеннолетних детей, указанных в пункте 2 настоящего Порядка;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3.3. данные, позволяющие определить место жительства, почтовый адрес, телефон и иные индивидуальные средства коммуникации лиц, указанных в 2 настоящего Порядка;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3.4. данные, позволяющие определить местонахождение объектов недвижимого имущества, принадлежащих лицам, указанным в 2 настоящего Порядка, на праве собственности;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3.5. договоры (иные документы о приобретении права собственности);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3.6.сведения о детализированных суммах доходов и иных источников, за счёт которых совершена сделка по приобретению земельного участка, </w:t>
      </w:r>
      <w:r w:rsidRPr="003E0677">
        <w:rPr>
          <w:rFonts w:eastAsia="Arial Unicode MS"/>
          <w:color w:val="000000"/>
          <w:sz w:val="28"/>
          <w:szCs w:val="28"/>
          <w:lang w:val="ru-RU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3.7. информацию, отнесенную к государственной тайне или являющуюся конфи</w:t>
      </w:r>
      <w:r w:rsidRPr="003E0677">
        <w:rPr>
          <w:rFonts w:eastAsia="Arial Unicode MS"/>
          <w:color w:val="000000"/>
          <w:sz w:val="28"/>
          <w:szCs w:val="28"/>
          <w:lang w:val="ru-RU"/>
        </w:rPr>
        <w:softHyphen/>
        <w:t>денциальной.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4.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Сведения на официальном сайте муниципального образования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Емельяновский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 в информационно-телекоммуникационной сети «Интернет» размещаются ежегодно в 14-дневный срок со дня истечения срока, установленного для их представления, а в случае принятия решения об осуществлении контроля за расхо</w:t>
      </w:r>
      <w:r w:rsidRPr="003E0677">
        <w:rPr>
          <w:rFonts w:eastAsia="Arial Unicode MS"/>
          <w:color w:val="000000"/>
          <w:sz w:val="28"/>
          <w:szCs w:val="28"/>
          <w:lang w:val="ru-RU"/>
        </w:rPr>
        <w:softHyphen/>
        <w:t>дами лиц, указанных в пункте 2 настоящего Порядка, - в течение месяца со дня представления сведений о расходах.</w:t>
      </w:r>
      <w:proofErr w:type="gramEnd"/>
    </w:p>
    <w:p w:rsidR="003E0677" w:rsidRPr="003E0677" w:rsidRDefault="003E0677" w:rsidP="003E0677">
      <w:pPr>
        <w:jc w:val="both"/>
        <w:rPr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Сведения об источниках расходов размещаются в виде таблицы согласно приложению к настоящему Порядку.</w:t>
      </w:r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5.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В случае если лицо, замещающее муниципальную должность на постоянной основе вступило в должность, а гражданин назначен на должность муниципальной службы после даты, установленной в статье</w:t>
      </w:r>
      <w:r w:rsidR="005C0B1C">
        <w:rPr>
          <w:rFonts w:eastAsia="Arial Unicode MS"/>
          <w:color w:val="000000"/>
          <w:sz w:val="28"/>
          <w:szCs w:val="28"/>
          <w:lang w:val="ru-RU"/>
        </w:rPr>
        <w:t xml:space="preserve"> 2 Закона Красноярского края от</w:t>
      </w: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07.06.2009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</w:t>
      </w:r>
      <w:proofErr w:type="gram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представлении лицами, замещающими должности муниципальной службы и муниципальные должности, сведений о расходах», сведения об источниках расходов размещаются на официальном сайте муниципального образования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Емельяновский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 в информационно-телекоммуникационной сети «Интернет» в срок не позднее 1 месяца со дня представления сведений о расходах.</w:t>
      </w:r>
      <w:proofErr w:type="gramEnd"/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  6.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В случае если лицо, замещающее муниципальную должность на постоянной основе и муниципальный служащий представил 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муниципального образования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Емельяновский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 в информационно-телекоммуникационной сети «Интернет» в ближайший рабочий день после представления уточненных сведений.</w:t>
      </w:r>
      <w:proofErr w:type="gramEnd"/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5C0B1C" w:rsidRDefault="005C0B1C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5C0B1C" w:rsidRPr="003E0677" w:rsidRDefault="005C0B1C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rPr>
          <w:rFonts w:eastAsia="Arial Unicode MS"/>
          <w:color w:val="000000"/>
          <w:sz w:val="28"/>
          <w:szCs w:val="28"/>
          <w:lang w:val="ru-RU"/>
        </w:rPr>
      </w:pPr>
    </w:p>
    <w:p w:rsidR="003E0677" w:rsidRPr="003E0677" w:rsidRDefault="003E0677" w:rsidP="003E0677">
      <w:pPr>
        <w:ind w:left="5670"/>
        <w:rPr>
          <w:rFonts w:eastAsia="Arial Unicode MS"/>
          <w:color w:val="000000"/>
          <w:sz w:val="20"/>
          <w:szCs w:val="20"/>
          <w:lang w:val="ru-RU"/>
        </w:rPr>
      </w:pPr>
    </w:p>
    <w:p w:rsidR="005C0B1C" w:rsidRPr="005C0B1C" w:rsidRDefault="005C0B1C" w:rsidP="005C0B1C">
      <w:pPr>
        <w:ind w:left="5670"/>
        <w:rPr>
          <w:rFonts w:eastAsia="Arial Unicode MS"/>
          <w:color w:val="000000"/>
          <w:lang w:val="ru-RU"/>
        </w:rPr>
      </w:pPr>
      <w:r w:rsidRPr="005C0B1C">
        <w:rPr>
          <w:rFonts w:eastAsia="Arial Unicode MS"/>
          <w:color w:val="000000"/>
          <w:lang w:val="ru-RU"/>
        </w:rPr>
        <w:t xml:space="preserve">Приложение </w:t>
      </w:r>
      <w:r>
        <w:rPr>
          <w:rFonts w:eastAsia="Arial Unicode MS"/>
          <w:color w:val="000000"/>
          <w:lang w:val="ru-RU"/>
        </w:rPr>
        <w:t>№2</w:t>
      </w:r>
    </w:p>
    <w:p w:rsidR="005C0B1C" w:rsidRDefault="005C0B1C" w:rsidP="005C0B1C">
      <w:pPr>
        <w:ind w:left="5670"/>
        <w:rPr>
          <w:rFonts w:eastAsia="Arial Unicode MS"/>
          <w:color w:val="000000"/>
          <w:lang w:val="ru-RU"/>
        </w:rPr>
      </w:pPr>
      <w:r w:rsidRPr="005C0B1C">
        <w:rPr>
          <w:rFonts w:eastAsia="Arial Unicode MS"/>
          <w:color w:val="000000"/>
          <w:lang w:val="ru-RU"/>
        </w:rPr>
        <w:t xml:space="preserve">к </w:t>
      </w:r>
      <w:r>
        <w:rPr>
          <w:rFonts w:eastAsia="Arial Unicode MS"/>
          <w:color w:val="000000"/>
          <w:lang w:val="ru-RU"/>
        </w:rPr>
        <w:t>решению Совета депутатов</w:t>
      </w:r>
    </w:p>
    <w:p w:rsidR="005C0B1C" w:rsidRPr="005C0B1C" w:rsidRDefault="005C0B1C" w:rsidP="005C0B1C">
      <w:pPr>
        <w:ind w:left="567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№10-40р от 18.12.2013г.</w:t>
      </w:r>
    </w:p>
    <w:p w:rsidR="005C0B1C" w:rsidRDefault="003E0677" w:rsidP="005C0B1C">
      <w:pPr>
        <w:jc w:val="right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 </w:t>
      </w:r>
    </w:p>
    <w:p w:rsidR="003E0677" w:rsidRPr="003E0677" w:rsidRDefault="003E0677" w:rsidP="003E0677">
      <w:pPr>
        <w:jc w:val="both"/>
        <w:rPr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 Сведения об источниках получения средств, за счет которых </w:t>
      </w: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совершена</w:t>
      </w:r>
      <w:proofErr w:type="gramEnd"/>
    </w:p>
    <w:p w:rsidR="003E0677" w:rsidRPr="003E0677" w:rsidRDefault="003E0677" w:rsidP="003E0677">
      <w:pPr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сделка представленные лицами, замещающими муниципальные должности на постоянной основе, и муниципальными служащими, подлежащие размещению на официальном сайте муниципального образования </w:t>
      </w:r>
      <w:proofErr w:type="spellStart"/>
      <w:r w:rsidRPr="003E0677">
        <w:rPr>
          <w:rFonts w:eastAsia="Arial Unicode MS"/>
          <w:color w:val="000000"/>
          <w:sz w:val="28"/>
          <w:szCs w:val="28"/>
          <w:lang w:val="ru-RU"/>
        </w:rPr>
        <w:t>Емельяновский</w:t>
      </w:r>
      <w:proofErr w:type="spellEnd"/>
      <w:r w:rsidRPr="003E0677">
        <w:rPr>
          <w:rFonts w:eastAsia="Arial Unicode MS"/>
          <w:color w:val="000000"/>
          <w:sz w:val="28"/>
          <w:szCs w:val="28"/>
          <w:lang w:val="ru-RU"/>
        </w:rPr>
        <w:t xml:space="preserve"> район в информационно-телекоммуникационной сети «Интернет»</w:t>
      </w:r>
    </w:p>
    <w:p w:rsidR="003E0677" w:rsidRPr="003E0677" w:rsidRDefault="003E0677" w:rsidP="003E0677">
      <w:pPr>
        <w:rPr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559"/>
        <w:gridCol w:w="2268"/>
        <w:gridCol w:w="3828"/>
      </w:tblGrid>
      <w:tr w:rsidR="003E0677" w:rsidTr="00CC0460">
        <w:trPr>
          <w:trHeight w:hRule="exact" w:val="9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0677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Фамилия,Имя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Отчество</w:t>
            </w:r>
            <w:proofErr w:type="spellEnd"/>
          </w:p>
          <w:p w:rsidR="003E0677" w:rsidRDefault="003E0677" w:rsidP="00CC0460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0677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035AA">
              <w:rPr>
                <w:rFonts w:eastAsia="Arial Unicode MS"/>
                <w:color w:val="000000"/>
                <w:sz w:val="28"/>
                <w:szCs w:val="28"/>
              </w:rPr>
              <w:t>Должность</w:t>
            </w:r>
            <w:proofErr w:type="spellEnd"/>
          </w:p>
          <w:p w:rsidR="003E0677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E0677" w:rsidRPr="000035AA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0677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сделки</w:t>
            </w:r>
            <w:proofErr w:type="spellEnd"/>
          </w:p>
          <w:p w:rsidR="003E0677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E0677" w:rsidRPr="000035AA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677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Источники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получения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средств</w:t>
            </w:r>
            <w:proofErr w:type="spellEnd"/>
          </w:p>
          <w:p w:rsidR="003E0677" w:rsidRDefault="003E0677" w:rsidP="00CC0460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E0677" w:rsidRDefault="003E0677" w:rsidP="00CC0460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</w:tr>
      <w:tr w:rsidR="003E0677" w:rsidTr="00CC0460">
        <w:trPr>
          <w:trHeight w:hRule="exact"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</w:tr>
      <w:tr w:rsidR="003E0677" w:rsidTr="00CC0460">
        <w:trPr>
          <w:trHeight w:hRule="exact" w:val="1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</w:tr>
      <w:tr w:rsidR="003E0677" w:rsidTr="00CC0460">
        <w:trPr>
          <w:trHeight w:hRule="exact" w:val="1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677" w:rsidRDefault="003E0677" w:rsidP="00CC0460">
            <w:pPr>
              <w:rPr>
                <w:sz w:val="28"/>
                <w:szCs w:val="28"/>
              </w:rPr>
            </w:pPr>
          </w:p>
        </w:tc>
      </w:tr>
    </w:tbl>
    <w:p w:rsidR="003E0677" w:rsidRDefault="003E0677" w:rsidP="003E0677">
      <w:pPr>
        <w:rPr>
          <w:rFonts w:eastAsia="Arial Unicode MS"/>
          <w:color w:val="000000"/>
          <w:sz w:val="28"/>
          <w:szCs w:val="28"/>
        </w:rPr>
      </w:pPr>
    </w:p>
    <w:p w:rsidR="003E0677" w:rsidRPr="003E0677" w:rsidRDefault="003E0677" w:rsidP="003E0677">
      <w:pPr>
        <w:jc w:val="both"/>
        <w:rPr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</w:rPr>
        <w:footnoteRef/>
      </w:r>
      <w:r w:rsidRPr="003E0677">
        <w:rPr>
          <w:rFonts w:eastAsia="Arial Unicode MS"/>
          <w:color w:val="000000"/>
          <w:sz w:val="28"/>
          <w:szCs w:val="28"/>
          <w:lang w:val="ru-RU"/>
        </w:rPr>
        <w:tab/>
        <w:t>Ф.И.О супруга (супруги) не указывается.</w:t>
      </w:r>
    </w:p>
    <w:p w:rsidR="003E0677" w:rsidRPr="003E0677" w:rsidRDefault="003E0677" w:rsidP="003E0677">
      <w:pPr>
        <w:jc w:val="both"/>
        <w:rPr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>2</w:t>
      </w:r>
      <w:r w:rsidRPr="003E0677">
        <w:rPr>
          <w:rFonts w:eastAsia="Arial Unicode MS"/>
          <w:color w:val="000000"/>
          <w:sz w:val="28"/>
          <w:szCs w:val="28"/>
          <w:lang w:val="ru-RU"/>
        </w:rPr>
        <w:tab/>
        <w:t>Должность супруга (супруги) не указывается.</w:t>
      </w:r>
    </w:p>
    <w:p w:rsidR="003E0677" w:rsidRPr="003E0677" w:rsidRDefault="003E0677" w:rsidP="003E0677">
      <w:pPr>
        <w:jc w:val="both"/>
        <w:rPr>
          <w:sz w:val="28"/>
          <w:szCs w:val="28"/>
          <w:lang w:val="ru-RU"/>
        </w:rPr>
      </w:pPr>
      <w:proofErr w:type="gramStart"/>
      <w:r w:rsidRPr="003E0677">
        <w:rPr>
          <w:rFonts w:eastAsia="Arial Unicode MS"/>
          <w:color w:val="000000"/>
          <w:sz w:val="28"/>
          <w:szCs w:val="28"/>
          <w:lang w:val="ru-RU"/>
        </w:rPr>
        <w:t>3</w:t>
      </w:r>
      <w:r w:rsidRPr="003E0677">
        <w:rPr>
          <w:rFonts w:eastAsia="Arial Unicode MS"/>
          <w:color w:val="000000"/>
          <w:sz w:val="28"/>
          <w:szCs w:val="28"/>
          <w:lang w:val="ru-RU"/>
        </w:rPr>
        <w:tab/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  <w:p w:rsidR="003E0677" w:rsidRPr="003E0677" w:rsidRDefault="003E0677" w:rsidP="003E0677">
      <w:pPr>
        <w:jc w:val="both"/>
        <w:rPr>
          <w:sz w:val="28"/>
          <w:szCs w:val="28"/>
          <w:lang w:val="ru-RU"/>
        </w:rPr>
      </w:pPr>
      <w:r w:rsidRPr="003E0677">
        <w:rPr>
          <w:rFonts w:eastAsia="Arial Unicode MS"/>
          <w:color w:val="000000"/>
          <w:sz w:val="28"/>
          <w:szCs w:val="28"/>
          <w:lang w:val="ru-RU"/>
        </w:rPr>
        <w:t>4</w:t>
      </w:r>
      <w:r w:rsidRPr="003E0677">
        <w:rPr>
          <w:rFonts w:eastAsia="Arial Unicode MS"/>
          <w:color w:val="000000"/>
          <w:sz w:val="28"/>
          <w:szCs w:val="28"/>
          <w:lang w:val="ru-RU"/>
        </w:rPr>
        <w:tab/>
        <w:t>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 предыдущие годы; наследство, дар, заем, ипотека, доход от продажи имущества, иные кредитные обязательства, другое.</w:t>
      </w:r>
    </w:p>
    <w:p w:rsidR="003E0677" w:rsidRPr="003E0677" w:rsidRDefault="003E0677" w:rsidP="003E0677">
      <w:pPr>
        <w:rPr>
          <w:rFonts w:eastAsiaTheme="minorHAnsi"/>
          <w:sz w:val="28"/>
          <w:szCs w:val="28"/>
          <w:lang w:val="ru-RU"/>
        </w:rPr>
      </w:pPr>
    </w:p>
    <w:p w:rsidR="003E0677" w:rsidRPr="003E0677" w:rsidRDefault="003E0677" w:rsidP="003E0677">
      <w:pPr>
        <w:spacing w:before="100" w:beforeAutospacing="1" w:after="100" w:afterAutospacing="1"/>
        <w:jc w:val="both"/>
        <w:outlineLvl w:val="0"/>
        <w:rPr>
          <w:sz w:val="28"/>
          <w:szCs w:val="28"/>
          <w:lang w:val="ru-RU"/>
        </w:rPr>
      </w:pPr>
    </w:p>
    <w:p w:rsidR="00451DDB" w:rsidRPr="003E0677" w:rsidRDefault="00451DDB" w:rsidP="0074743B">
      <w:pPr>
        <w:rPr>
          <w:szCs w:val="28"/>
          <w:lang w:val="ru-RU"/>
        </w:rPr>
      </w:pPr>
    </w:p>
    <w:sectPr w:rsidR="00451DDB" w:rsidRPr="003E0677" w:rsidSect="005C0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47C"/>
    <w:multiLevelType w:val="hybridMultilevel"/>
    <w:tmpl w:val="2EBC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C47"/>
    <w:rsid w:val="00287238"/>
    <w:rsid w:val="003E0677"/>
    <w:rsid w:val="00451DDB"/>
    <w:rsid w:val="004C55C2"/>
    <w:rsid w:val="004D7B38"/>
    <w:rsid w:val="0051134A"/>
    <w:rsid w:val="005C0B1C"/>
    <w:rsid w:val="005C2C47"/>
    <w:rsid w:val="0065421D"/>
    <w:rsid w:val="007205F2"/>
    <w:rsid w:val="00733BD4"/>
    <w:rsid w:val="0074743B"/>
    <w:rsid w:val="007C4198"/>
    <w:rsid w:val="00A276FC"/>
    <w:rsid w:val="00AD65B0"/>
    <w:rsid w:val="00B75A65"/>
    <w:rsid w:val="00CE6929"/>
    <w:rsid w:val="00D722BF"/>
    <w:rsid w:val="00DB3156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2C4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2C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C2C47"/>
    <w:pPr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C2C4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C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4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45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2013-12-12T07:12:00Z</dcterms:created>
  <dcterms:modified xsi:type="dcterms:W3CDTF">2013-12-16T04:45:00Z</dcterms:modified>
</cp:coreProperties>
</file>